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2A" w:rsidRPr="003B3358" w:rsidRDefault="00B02C2A" w:rsidP="00B02C2A">
      <w:pPr>
        <w:shd w:val="clear" w:color="auto" w:fill="F5F5F5"/>
        <w:jc w:val="center"/>
        <w:textAlignment w:val="top"/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วิธีรับศีลอภัยบาปอย่างดี-การสำรวจมโนธรรมที่มีผลดี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90"/>
      </w:tblGrid>
      <w:tr w:rsidR="00B02C2A" w:rsidRPr="003B3358" w:rsidTr="0031774B">
        <w:trPr>
          <w:jc w:val="center"/>
        </w:trPr>
        <w:tc>
          <w:tcPr>
            <w:tcW w:w="4390" w:type="dxa"/>
          </w:tcPr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ขั้นตอนการสารภาพบาปกับพระสงฆ์คาทอลิก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ผู้สารภาพบาป</w:t>
            </w: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 xml:space="preserve"> -เดชะพระนาม พร</w:t>
            </w:r>
            <w:r>
              <w:rPr>
                <w:rFonts w:asciiTheme="majorBidi" w:eastAsia="Times New Roman" w:hAnsiTheme="majorBidi" w:cstheme="majorBidi" w:hint="cs"/>
                <w:color w:val="222222"/>
                <w:sz w:val="32"/>
                <w:szCs w:val="32"/>
                <w:cs/>
              </w:rPr>
              <w:t>ะ</w:t>
            </w: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>บิดาและพระบุตรและพระจิต อาแมน คุณพ่อที่เคารพ โปรดอวยพรแห่ข้าพเจ้าเ เพราะได้ทำบาป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 xml:space="preserve">          ข้าพเจ้าไม่ได้แก้บาปมานาน.......</w:t>
            </w:r>
            <w:r>
              <w:rPr>
                <w:rFonts w:asciiTheme="majorBidi" w:eastAsia="Times New Roman" w:hAnsiTheme="majorBidi" w:cstheme="majorBidi" w:hint="cs"/>
                <w:color w:val="222222"/>
                <w:sz w:val="32"/>
                <w:szCs w:val="32"/>
                <w:cs/>
              </w:rPr>
              <w:t xml:space="preserve">วัน/สัปดาห์/เดือน/ปี </w:t>
            </w: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 xml:space="preserve">แล้ว ได้รับการอภัยบาปแล้ว ได้ใช้โทษบาปแล้ว 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</w:pP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 xml:space="preserve">           ข้าพเจ้าได้ทำบาป....ครั้งต่อสัปดาห์/เดือน</w:t>
            </w:r>
            <w:r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  <w:t>/</w:t>
            </w:r>
            <w:r>
              <w:rPr>
                <w:rFonts w:asciiTheme="majorBidi" w:eastAsia="Times New Roman" w:hAnsiTheme="majorBidi" w:cstheme="majorBidi" w:hint="cs"/>
                <w:color w:val="222222"/>
                <w:sz w:val="32"/>
                <w:szCs w:val="32"/>
                <w:cs/>
              </w:rPr>
              <w:t>ปี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 xml:space="preserve">          และขอสารภาพบาปอื่นๆที่ได้ทำมาตลอดชีวิตด้วย”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  <w:t>+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พระสงฆ์</w:t>
            </w: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 xml:space="preserve"> 1. ตักเตือน (ถ้าท่านบอกให้ “สวดบทแสดงความทุกข์ ก็สวดที่ฟังแก้บาปได้เลย)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 xml:space="preserve">                2.พระสงฆ์ยกมือทั้งสองหรือมือขวาขึ้นเพื่อยกบาป </w:t>
            </w:r>
            <w:r>
              <w:rPr>
                <w:rFonts w:asciiTheme="majorBidi" w:eastAsia="Times New Roman" w:hAnsiTheme="majorBidi" w:cstheme="majorBidi" w:hint="cs"/>
                <w:color w:val="222222"/>
                <w:sz w:val="32"/>
                <w:szCs w:val="32"/>
                <w:cs/>
              </w:rPr>
              <w:t>๖</w:t>
            </w:r>
            <w:r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>†</w:t>
            </w: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>กล่าวว่า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 xml:space="preserve">   “พระเจ้า พระบิดาผู้ทรงพระเมตตา ได้ทรงทำให้โลกคืนดีกับพระองค์ อาศัยการสิ้นพระชนม์ และการกลับคืนชีพของพระบุตร และทรงส่งพระจิตมาเพ่ออภัยบาปมนุษย์ ขอพระองคืประทาน</w:t>
            </w: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lastRenderedPageBreak/>
              <w:t xml:space="preserve">พระเมตตาและสันติสุขแห่ท่าน อาศัยศาสนบริการของพระศาสนจักร ข้าพเจ้าจึงอภัยบาปทั้งสิ้นของท่น เดชะพระนาม พระบิดา และพระบุตรและพระจิต </w:t>
            </w:r>
            <w:r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  <w:t>(†)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ผู้สารภาพบาป</w:t>
            </w: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 xml:space="preserve"> – อาแมน ขอบคุณค่ะ/ครับคุณพ่อ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</w:pP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>(เดินออกจากที่แก้บาป)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</w:pPr>
          </w:p>
        </w:tc>
      </w:tr>
    </w:tbl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</w:pPr>
    </w:p>
    <w:p w:rsidR="00B02C2A" w:rsidRPr="003B3358" w:rsidRDefault="00B02C2A" w:rsidP="00B02C2A">
      <w:pPr>
        <w:shd w:val="clear" w:color="auto" w:fill="F5F5F5"/>
        <w:jc w:val="center"/>
        <w:textAlignment w:val="top"/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</w:pP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ความสำนึกบาปหรือการเป็นทุกข์ถึงบาป</w:t>
      </w:r>
    </w:p>
    <w:p w:rsidR="00B02C2A" w:rsidRPr="003B3358" w:rsidRDefault="00B02C2A" w:rsidP="00B02C2A">
      <w:pPr>
        <w:shd w:val="clear" w:color="auto" w:fill="F5F5F5"/>
        <w:ind w:firstLine="720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              ไม่ว่าคุณจะสำรวจมโนธรรมดีแค่ไหน คุณจะนับบาปบาปอย่างชัดเจนเพียงไร ไม่ว่าคุณจะบอกบาปกับพระสงฆ์ชัดเจนเพียงใด  ทั้งหมดจะไร้ประโยชน์ถ้าคุณไม่ได้เป็นทุกข์เสียใจอย่างแท้จริง ว่าการทำบาปเป็นการทำให้พระเจ้าเคืองพระทัย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  <w:t xml:space="preserve">                               คุณต้องมีความเป็นทุกข์เสียใจสำหรับบาปของคุณ. มีความแตกต่างระหว่างความชื่นชมที่เป็นความจริง และสิ่งที่เป็นผลกระทบ – ดังนั้นความเป็นทุกข์เสียใจต้องมาจากใจ ไม่ใช่มาจากการเสแสร้ง. ความเป็นทุกข์เสียใจเป็นสิ่งจำเป็นสำหรับการยกบาปในการรับศีลอภัยบาป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lastRenderedPageBreak/>
        <w:t xml:space="preserve">                             มีความทุกข์เสียใจ 2 แบบ. แบบแรกมาจากความรักบริสุทธิ์ที่มีต่อพระเจ้า. การรู้ว่าพระบิดาเจ้าทรงดีและอ่อนโยนมาก เราไม่ควรทำให้พระองค์เคืองพระทัยเพราะบาปของเรา, การรู้ว่าทั้งหมดที่เรากระทำและเศร้าพระทัย นี่เป็นการเป็นความทุกข์ถึงบาปที่สมบูรณ์</w:t>
      </w:r>
    </w:p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                            ส่วนความทุกข์ถึงบาปที่ไม่สมบูรณ์เกิดขึ้นจากความกลัวของการตัดสินของพระเจ้าและจากความรู้ถึงความต่ำช้าของบาปและผลของความชั่วร้ายที่มีต่อจิตวิญญาณ. </w:t>
      </w:r>
    </w:p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                          การเป็นทุกข์ถึงบาปแบบสมบูรณ์ มุ่งมั่นที่จะแก้ไขอดีตที่ผ่านมาและได้รับการยกบาปจากพระสงฆ์</w:t>
      </w:r>
    </w:p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เราจะรู้สึกเสียใจด้วยการภาวนาและรำพึงดังนี้ คุณต้องวอนขอพระเจ้าอย่างจริงจัง, และรำพึงพิจารณา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</w:rPr>
        <w:t> </w:t>
      </w:r>
    </w:p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ความรู้สึกเสียใจที่ได้ทำบาป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  <w:t xml:space="preserve">                   คนบาปที่ประสงค์จะได้รับศีลอภัยบาป ต้องเกลียดบาป และอยู่ห่างจากบาปเพื่อคืนดีกับพระเจ้า.  ไม่เพียงพอที่เราเสียใจที่ได้ทำบาปเพราะบาปเป็นความชั่วร้ายชั่วคราวเท่านั้น.</w:t>
      </w:r>
    </w:p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                      ฉันเสียใจเพราะบาปได้ทำลายชื่อของฉันหรือความมั่งคั่งของฉันหรือสุขภาพหรือ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การรักษา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ความบริสุทธิ์, แต่แรงจูงใจดังกล่าว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lastRenderedPageBreak/>
        <w:t>เป็น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ไป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เพียงธรรมชาติ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ไม่เกี่ยวกับพระเจ้า, และดังนั้น แรงจูงใจของความ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เป็นทุกข์ถึงบาป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ต้องเกี่ยวกับพระเจ้า    พวกเขาจะคิดแบบเหนือธรรมชาติ,ตั้งอยู่บนพื้นฐานการเผยแสดงของพระเจ้าและความเชื่อ.               “ถ้าไม่มีความเชื่อ ก็เป็นไปไม่ได้ที่จะเป็นที่พอพระทัยพระเจ้า". คนบาปจะต้องถือว่าบาปเป็นสิ่งชั่วร้ายที่สุด. </w:t>
      </w:r>
      <w:r w:rsidRPr="00026E7F">
        <w:rPr>
          <w:rFonts w:asciiTheme="majorBidi" w:eastAsia="Times New Roman" w:hAnsiTheme="majorBidi" w:cstheme="majorBidi" w:hint="cs"/>
          <w:b/>
          <w:bCs/>
          <w:color w:val="222222"/>
          <w:sz w:val="32"/>
          <w:szCs w:val="32"/>
          <w:cs/>
        </w:rPr>
        <w:t>การที่เขาเต</w:t>
      </w:r>
      <w:r w:rsidRPr="00026E7F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รียม</w:t>
      </w:r>
      <w:r w:rsidRPr="00026E7F">
        <w:rPr>
          <w:rFonts w:asciiTheme="majorBidi" w:eastAsia="Times New Roman" w:hAnsiTheme="majorBidi" w:cstheme="majorBidi" w:hint="cs"/>
          <w:b/>
          <w:bCs/>
          <w:color w:val="222222"/>
          <w:sz w:val="32"/>
          <w:szCs w:val="32"/>
          <w:cs/>
        </w:rPr>
        <w:t>ตัวด้วยการ</w:t>
      </w:r>
      <w:r w:rsidRPr="00026E7F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เป็นทุกข์ถึงบาปและทนทุกข์มากกว่าการทำบาปเสียอีก.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มิฉะนั้น เขาจะไม่สามารถกล่าวว่า เพื่อทำตามพระบัญญัติทั้งสิ้น ซึ่งท้าทายให้เรารักพระเจ้าด้วยสุด</w:t>
      </w:r>
      <w:r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ดวงใจ,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สุดวิญญาณและสุดกำลังของเราทั้งหมด 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</w:r>
      <w:r>
        <w:rPr>
          <w:rFonts w:asciiTheme="majorBidi" w:eastAsia="Times New Roman" w:hAnsiTheme="majorBidi" w:cstheme="majorBidi"/>
          <w:color w:val="222222"/>
          <w:sz w:val="32"/>
          <w:szCs w:val="32"/>
        </w:rPr>
        <w:t>           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  <w:t xml:space="preserve">                       </w:t>
      </w: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 xml:space="preserve">  คุณต้องรู้ว่า พระเจ้าทรงพระประสงค์อย่างมากที่สุดที่จะประทานพระหรรษทานของพระองค์แก่เรา.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พระองค์ทรงเป็นผู้เลี้ยงแกะแสนดีที่กระหายจะหาแกะที่หลงทาง. พระองค์ทรงเป็นพระบิดาของลูกที่หลงผิดและหิวโหยน่าสงสาร. นอกจากนี้คุณยังต้องรู้ว่า บาปเป็นศัตรูของพระเจ้า. </w:t>
      </w:r>
      <w:r w:rsidRPr="00026E7F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 xml:space="preserve"> บาปตรึงกางเขนพระผู้ไถ่. บาปทำให้จิตวิญญาณซึ่งเป็นพระวิหารของพระเจ้าดำทมึนและหมองมัว. บาปปล้นมรดกความสุขนิรันดร์ของสวรรค์ของเราไป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และนำเราไปสู่ความทรมานนิรันดร์ในนรก .</w:t>
      </w:r>
      <w:r w:rsidRPr="00026E7F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วิญญาณที่อยู่ในสถานะพระหรรษทานคือคู่สมรสของพระเยซูคริสตเจ้า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  <w:r w:rsidRPr="00026E7F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เป็นวิหารของพระจิตเจ้า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ส่วนวิญญาณที่ทำบาปหนักคือสมุนของซาตาน ถ้ำของจิตวิญญาณที่ไม่สะอาด. วิญญาณที่อยู่ในพระหรรษทานเป็นสิ่งที่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lastRenderedPageBreak/>
        <w:t>สวยงาม</w:t>
      </w:r>
      <w:r w:rsidRPr="00026E7F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เหมือนทูตสวรรค์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(เทวดา)  แต่</w:t>
      </w:r>
      <w:r w:rsidRPr="00026E7F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วิญญาณที่ตกในบาปน่าสงสาร ถูกปล้นคุณธรรมไปหมด ตกเป็นทาสของปีศาจ.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จงจำไว้ว่า บาปหนักทำลายวิญญาณได้. แม้ว่าวิญญาณของเราเป็นอมตะ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ก็ตาม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</w:rPr>
        <w:t>  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                       </w:t>
      </w:r>
      <w:r w:rsidRPr="00026E7F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พระคัมภีร์กล่าวถึงการตายครั้งที่สองซึ่งเป็นความตายนิรันดร์ของวิญญาณในนรก.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ความตายที่เป็นผลสืบเนื่องและเรื่องของบาป เพราะ</w:t>
      </w:r>
      <w:r w:rsidRPr="00026E7F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บาปหนักถอดถอนวิญญาณออกจากสถานะพระหรรษทานของพระเจ้าซึ่งเป็นชีวิตของวิญญาณ.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ร่างกายน่าเกลียดเพียงใดหลังจาก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ที่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ชีวิตออกจากกายนั้นไม่กี่วัน! คุณแทบจะไม่สามารถหาคนที่ยินดีที่จะอยู่กับศพเน่าเฟะตลอดคืนได้. อย่างไรก็ตาม บาปหนักยิ่งน่ากลัวมากกว่าสักเท่าใด. บาปหนักเปลี่ยนทูตสวรรค์ที่สว่างที่สุดของพระเจ้าเป็นปีศาจที่น่าเกลียด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เพียงนั้น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</w:rPr>
        <w:t>;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ดังนั้น ภาพน่าเกลียดของจิตวิญญาณพิการจะมีผลต่อคุณเมื่อคุณตาย.  </w:t>
      </w:r>
      <w:r w:rsidRPr="00026E7F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บาปหนักทำให้วิญญาณของมนุษย์พิกลพิการ.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</w:p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                          เราอ่านเรื่องราว</w:t>
      </w:r>
      <w:r w:rsidRPr="00026E7F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ชีวิตของ</w:t>
      </w:r>
      <w:r w:rsidRPr="00026E7F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นักบุญคาธารีนา เดอ เซียนาที่พระเจ้าทรงอนุญาตให้เธอเห็นวิญญาณอยู่ในบาป</w:t>
      </w:r>
      <w:r w:rsidRPr="00026E7F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</w:rPr>
        <w:t>;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และเธอประกาศว่า ถ้าพระเจ้าไม่รักษาและเสริมสร้างความเข้มแข็งให้เธอแล้วละก็,เธอคงจะเสียชีวิตจากความน่ากลัวและสยองขวัญนั้น.</w:t>
      </w:r>
      <w:r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  <w:t xml:space="preserve">                          </w:t>
      </w:r>
      <w:r w:rsidRPr="00026E7F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บาปคือความชั่วร้ายที่ไม่มีที่สิ้นสุด.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พระเจ้าเท่านั้นที่ทรงทราบถึงความร้ายกาจของบาป. ดังนั้น การที่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คุณ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จะเป็นอย่างแท้จริง   คุณ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lastRenderedPageBreak/>
        <w:t>ต้องวอนขอ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การ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ทุกข์ถึงบาปจากพระเจ้า   เพื่อคุณอาจจะรู้สึกรัก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พระเจ้าอย่าง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ท่วมท้นที่จะทำเช่นนั้น.</w:t>
      </w: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จงรำพึงถึงพระมหาทรมานของพระเยซูเจ้า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. เพราะทรงเป็นเหยื่อแห่งเขากัลวาร์, 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เราต้องชดเชย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ความร้ายกาจของบาป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นั้น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, ความยุติธรรมของพระเจ้า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ทรงพอพระทัยความยุติธรรม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, </w:t>
      </w:r>
      <w:r w:rsidRPr="00026E7F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ใครจะต้านทานความรักของพระเจ้ามากมายที่ทรงมีต่อเราได้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, เป็นความอกตัญญูของคนที่แทบจะไม่เคยคิดว่า </w:t>
      </w:r>
      <w:r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สิ่งที่พระเยซูคริสต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เจ้า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ทรง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รับพระมหา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ทรมานเพื่อช่วยพวกเขา จากโทษที่พวกเขาสมควรได้รับเพราะบาปของพวกเขา</w:t>
      </w:r>
    </w:p>
    <w:p w:rsidR="00B02C2A" w:rsidRPr="003B3358" w:rsidRDefault="00B02C2A" w:rsidP="00B02C2A">
      <w:pPr>
        <w:shd w:val="clear" w:color="auto" w:fill="F5F5F5"/>
        <w:jc w:val="center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+++++++</w:t>
      </w:r>
    </w:p>
    <w:p w:rsidR="00B02C2A" w:rsidRDefault="00B02C2A" w:rsidP="00B02C2A">
      <w:pPr>
        <w:shd w:val="clear" w:color="auto" w:fill="F5F5F5"/>
        <w:jc w:val="center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การสำรวจมโนธรรมคืออะไร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  <w:t xml:space="preserve">                                       </w:t>
      </w: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การสำรวจมโนธรรม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 xml:space="preserve"> คือ</w:t>
      </w:r>
      <w:r>
        <w:rPr>
          <w:rFonts w:asciiTheme="majorBidi" w:eastAsia="Times New Roman" w:hAnsiTheme="majorBidi" w:cstheme="majorBidi" w:hint="cs"/>
          <w:b/>
          <w:bCs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 xml:space="preserve">การใช้เวลากับพระเจ้าด้วยการภาวนา, คุณจะรู้จักตัวตนที่แท้จริงของคุณ. พระเจ้าจะบันดาลให้คุณเข้มแข็งและกล้าหาญ.  พระจิตเจ้าจะทรงส่องสว่างวิญญาณของคุณ. ไตร่ตรองวิธีที่คุณจะยืนเฉพาะพระพักตร์พระเจ้า. </w:t>
      </w:r>
      <w:r>
        <w:rPr>
          <w:rFonts w:asciiTheme="majorBidi" w:eastAsia="Times New Roman" w:hAnsiTheme="majorBidi" w:cstheme="majorBidi" w:hint="cs"/>
          <w:b/>
          <w:bCs/>
          <w:color w:val="222222"/>
          <w:sz w:val="32"/>
          <w:szCs w:val="32"/>
          <w:cs/>
        </w:rPr>
        <w:t>คิด</w:t>
      </w: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วิญญาณของคุณ. คิดเกี่ยวกับบาปของคุณตั้งแต่</w:t>
      </w:r>
      <w:r>
        <w:rPr>
          <w:rFonts w:asciiTheme="majorBidi" w:eastAsia="Times New Roman" w:hAnsiTheme="majorBidi" w:cstheme="majorBidi" w:hint="cs"/>
          <w:b/>
          <w:bCs/>
          <w:color w:val="222222"/>
          <w:sz w:val="32"/>
          <w:szCs w:val="32"/>
          <w:cs/>
        </w:rPr>
        <w:t>คุณได้</w:t>
      </w: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สารภาพบาปครั้งสุดท้าย. นี่คือ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การละเลยการสำรวจมโนธรรมคือที่มาของการทุรจารศีลอภัยบาปได้. เป็นความสะเพร่าบางส่วน,ไม่แยแสในส่วนของผู้อื่น, โดยทั่วไป ผู้ที่สารภาพ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lastRenderedPageBreak/>
        <w:t xml:space="preserve">บาปแบบลวกๆ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โดยไม่ขอพระเจ้าประทานพระหรรษทาน เพื่อจะสารภาพบาปอย่างดี. เริ่มด้วยการกล่าวโทษตัวเองโดย</w:t>
      </w:r>
    </w:p>
    <w:p w:rsidR="00B02C2A" w:rsidRPr="003B3358" w:rsidRDefault="00B02C2A" w:rsidP="00B02C2A">
      <w:pPr>
        <w:shd w:val="clear" w:color="auto" w:fill="F5F5F5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ไม่ตรวจสอบครั้งก่อน. พวกเขาไม่เคยนับจำนวนบาปเลย. หลายคนไม่ได้แสดงตัวเองต่อพระสงฆ์ตามที่พระเยซูเจ้าของเราตรัสบอกไว้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กับคนโรคเรื้อน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.  </w:t>
      </w:r>
      <w:r>
        <w:rPr>
          <w:rFonts w:asciiTheme="majorBidi" w:eastAsia="Times New Roman" w:hAnsiTheme="majorBidi" w:cstheme="majorBidi" w:hint="cs"/>
          <w:b/>
          <w:bCs/>
          <w:color w:val="222222"/>
          <w:sz w:val="32"/>
          <w:szCs w:val="32"/>
          <w:cs/>
        </w:rPr>
        <w:t>ก่อนพิจารณามโนธรรมให้เริ่มด้วยการสวด</w:t>
      </w: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บทอัญเชิญพระจิตเจ้า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340"/>
      </w:tblGrid>
      <w:tr w:rsidR="00B02C2A" w:rsidRPr="003B3358" w:rsidTr="0031774B">
        <w:trPr>
          <w:jc w:val="center"/>
        </w:trPr>
        <w:tc>
          <w:tcPr>
            <w:tcW w:w="9242" w:type="dxa"/>
          </w:tcPr>
          <w:p w:rsidR="00B02C2A" w:rsidRPr="003B3358" w:rsidRDefault="00B02C2A" w:rsidP="0031774B">
            <w:pPr>
              <w:jc w:val="center"/>
              <w:textAlignment w:val="top"/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บทอัญเชิญพระจิตเจ้า (แบบใหม่)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>ก่อ</w:t>
            </w: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  <w:t xml:space="preserve">       </w:t>
            </w: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>เชิญเสด็จมา ข้าแต่พระจิตเจ้า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>รับ       เชิญเสด็จมาสถิตในดวงใจสัตบุรุษ และทรงบันดาลให้ลุกร้อนด้วยความรักของพระองค์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>ก่อ       โปรดประทานพระจิตของพระองค์ และสรรพสิ่งจะอุบัติขึ้นมา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>รับ       แล้วพระองค์จะทรงเนรมิตแผ่นดินขึ้นใหม่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</w:pP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>ก่อ             ข้าแต่พระเจ้า พระองค์ทรงสอนใจสัตบุรุษด้วยการส่องสว่างของพระจิต โปรดให้ข้าพเจ้า</w:t>
            </w:r>
            <w:r>
              <w:rPr>
                <w:rFonts w:asciiTheme="majorBidi" w:eastAsia="Times New Roman" w:hAnsiTheme="majorBidi" w:cstheme="majorBidi" w:hint="cs"/>
                <w:color w:val="222222"/>
                <w:sz w:val="32"/>
                <w:szCs w:val="32"/>
                <w:cs/>
              </w:rPr>
              <w:t xml:space="preserve">                   </w:t>
            </w: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>ทั้งหลายซาบซึ้งในความเที่ยงธรรมโดยพระจิตนั้น และโปรดให้ได้รับความบรรเทาจากพระองค์ท่านเสมอ เดชะพระคริสตเจ้า องค์พระผู้เป็นเจ้าของข้าพเจ้าทั้งหลาย อาแมน</w:t>
            </w:r>
          </w:p>
        </w:tc>
      </w:tr>
    </w:tbl>
    <w:p w:rsidR="00B02C2A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</w:p>
    <w:p w:rsidR="00B02C2A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</w:p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</w:p>
    <w:p w:rsidR="00B02C2A" w:rsidRPr="003B3358" w:rsidRDefault="00B02C2A" w:rsidP="00B02C2A">
      <w:pPr>
        <w:shd w:val="clear" w:color="auto" w:fill="F5F5F5"/>
        <w:jc w:val="center"/>
        <w:textAlignment w:val="top"/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lastRenderedPageBreak/>
        <w:t>ขั้นตอนการพิจารณามโนธรรม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</w: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1.คุณมีวิธีสำรวจมโนธรรมอย่างไร- คิดเกี่ยวกับบาปของคุณ</w:t>
      </w:r>
    </w:p>
    <w:tbl>
      <w:tblPr>
        <w:tblStyle w:val="TableGrid"/>
        <w:tblW w:w="0" w:type="auto"/>
        <w:jc w:val="center"/>
        <w:tblInd w:w="1101" w:type="dxa"/>
        <w:tblLook w:val="04A0" w:firstRow="1" w:lastRow="0" w:firstColumn="1" w:lastColumn="0" w:noHBand="0" w:noVBand="1"/>
      </w:tblPr>
      <w:tblGrid>
        <w:gridCol w:w="5239"/>
      </w:tblGrid>
      <w:tr w:rsidR="00B02C2A" w:rsidRPr="003B3358" w:rsidTr="0031774B">
        <w:trPr>
          <w:jc w:val="center"/>
        </w:trPr>
        <w:tc>
          <w:tcPr>
            <w:tcW w:w="6662" w:type="dxa"/>
          </w:tcPr>
          <w:p w:rsidR="00B02C2A" w:rsidRPr="003B3358" w:rsidRDefault="00B02C2A" w:rsidP="0031774B">
            <w:pPr>
              <w:jc w:val="center"/>
              <w:textAlignment w:val="top"/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t xml:space="preserve">ลำดับหัวข้อของการสำรวจมโนธรรม </w:t>
            </w:r>
            <w:r w:rsidRPr="003B3358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br/>
              <w:t xml:space="preserve">1.เกี่ยวกับพระบัญญัติสิบประการ </w:t>
            </w:r>
            <w:r w:rsidRPr="003B3358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br/>
              <w:t>2.เกี่ยวกับพระบัญญัติของพระศาสนจักร</w:t>
            </w:r>
            <w:r w:rsidRPr="003B3358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br/>
              <w:t xml:space="preserve">3.เกี่ยวกับหน้าที่ของสถานะชีวิตของคุณ เช่น ชีวิตแต่งงาน </w:t>
            </w:r>
            <w:r w:rsidRPr="003B3358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br/>
              <w:t>4 พยศชั่ว หรือ บาปต้น เจ็ด ประการ</w:t>
            </w:r>
          </w:p>
          <w:p w:rsidR="00B02C2A" w:rsidRPr="003B3358" w:rsidRDefault="00B02C2A" w:rsidP="0031774B">
            <w:pPr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>และควรพิจารณาเกี่ยวกับสถานที่และวิธีที่คุณทำให้พระเจ้าเคืองพระทัยทางวาจา กิจการหรือการละเลย.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</w:rPr>
            </w:pPr>
          </w:p>
        </w:tc>
      </w:tr>
    </w:tbl>
    <w:p w:rsidR="00B02C2A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  <w:t xml:space="preserve">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 xml:space="preserve">           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โปรดจำไว้เสมอที่จะนับ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จำนวน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บาปของคุณ. มีถ้อยคำที่ไม่ควรพูดในที่แก้บาป. เช่น “หลายครั้ง” “ไม่บ่อย” “บ่อยมาก” เพราะดูคลุมเคลือ ควรบอกจำนวนครั้งที่แน่นอนของบาป บอกสิ่งที่คุณพูด/ทำ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 xml:space="preserve"> เป็น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จำนวนครั้งที่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แน่นอน</w:t>
      </w:r>
    </w:p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          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ab/>
        <w:t>ถ้าบอกจำนวนที่แน่นอนไม่ได้ บอกว่าบ่อยแค่ไหน พระเจ้าไม่ทรงพระประสงค์ให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้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คุณพูดปดเรื่องจำนวนครั้งที่ทำบาป. 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ถ้า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คุณ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ไม่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ได้สารภาพบาปเป็นเวลานานแล้ว ก็ให้บอกค่าเฉลี่ยของจำนวนบาป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ต่อวัน/สัปดาห์/เดือน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</w:p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lastRenderedPageBreak/>
        <w:t>2.บอกบาปตามลำดับของพระบัญญัติสิบประการ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ทำตัวเหมือนคนที่มีเงินประเภทต่างๆ. 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ให้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แยกเป็นพวก</w:t>
      </w:r>
      <w:r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ๆตามค่าของเงินและนับจำนวนเหรียญแต่ละชนิด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แล้ว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คุณก็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จะรู้ค่าเงินทั้งหม</w:t>
      </w:r>
      <w:r w:rsidR="0058684B"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ด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</w:p>
    <w:p w:rsidR="00B02C2A" w:rsidRPr="003B3358" w:rsidRDefault="00B02C2A" w:rsidP="0058684B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t>การสำรวจมโนธรรม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t>พระบัญญัติประการที่หนึ่ง - จงนมัสการองค์พระผู้เป็นเจ้า พระเจ้าพระองค์เดียวของท่าน</w:t>
      </w:r>
    </w:p>
    <w:p w:rsidR="00B02C2A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sz w:val="32"/>
          <w:szCs w:val="32"/>
          <w:cs/>
        </w:rPr>
        <w:t>ฉันปฏิเสธหรือสงสัยความเชื่อ</w:t>
      </w:r>
      <w:r>
        <w:rPr>
          <w:rFonts w:asciiTheme="majorBidi" w:hAnsiTheme="majorBidi" w:cstheme="majorBidi"/>
          <w:sz w:val="32"/>
          <w:szCs w:val="32"/>
          <w:cs/>
        </w:rPr>
        <w:t>คาทอ</w:t>
      </w:r>
      <w:r w:rsidRPr="003B3358">
        <w:rPr>
          <w:rFonts w:asciiTheme="majorBidi" w:hAnsiTheme="majorBidi" w:cstheme="majorBidi"/>
          <w:sz w:val="32"/>
          <w:szCs w:val="32"/>
          <w:cs/>
        </w:rPr>
        <w:t>ล</w:t>
      </w:r>
      <w:r>
        <w:rPr>
          <w:rFonts w:asciiTheme="majorBidi" w:hAnsiTheme="majorBidi" w:cstheme="majorBidi" w:hint="cs"/>
          <w:sz w:val="32"/>
          <w:szCs w:val="32"/>
          <w:cs/>
        </w:rPr>
        <w:t>ิ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กของฉัน </w:t>
      </w:r>
      <w:r w:rsidR="0058684B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ฉันบ่นว่าพระเจ้า </w:t>
      </w:r>
      <w:r w:rsidR="0058684B">
        <w:rPr>
          <w:rFonts w:asciiTheme="majorBidi" w:hAnsiTheme="majorBidi" w:cstheme="majorBidi" w:hint="cs"/>
          <w:sz w:val="32"/>
          <w:szCs w:val="32"/>
          <w:cs/>
        </w:rPr>
        <w:tab/>
      </w:r>
      <w:r w:rsidR="0058684B"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ฉันหมดหวังในพระเมตตาของพระองค์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ฉันไม่ได้สวดภาวนาประจำวันของฉัน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ฉันไปสถานที่ที่นมัสการบูชาพระเท็จเทียม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ฉันพูดต่อต้านพระศาสนจักร พระสงฆ์หรือความเชื่อคาทอลิก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>ฉันไปหาหมอดู/ รับข้อมูลพยากรณ์จากสื่อต่างๆ</w:t>
      </w:r>
      <w:r w:rsidR="0058684B"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>ครั้งต่อสัปดาห์</w:t>
      </w:r>
      <w:r w:rsidRPr="003B3358">
        <w:rPr>
          <w:rFonts w:asciiTheme="majorBidi" w:hAnsiTheme="majorBidi" w:cstheme="majorBidi"/>
          <w:sz w:val="32"/>
          <w:szCs w:val="32"/>
          <w:cs/>
        </w:rPr>
        <w:lastRenderedPageBreak/>
        <w:t xml:space="preserve">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ฉันร่วมพิธีผิดๆ ไสยศาสตร์ มนต์ดำ ลัทธิบูชาจิตชั่ว เช่น เล่นผีถ้วยแก้ว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ฉันปฏิบัติตัวตามความเชื่อโชคลาง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ฉันมีแนวคิดวัตถุนิยมมากเกินไป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ฉันอาฆาตพยาบาท (เลือกเจตนาของความชั่วร้าย)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>ฉันอ่านหนังสือที่ขัดแย้งกับความเชื่อคาทอลิก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</w:rPr>
        <w:t>                        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 ในการนับจำนวนบาปของคุณ  ถ้าคุณไม่สามารถทราบจำนวนที่แน่นอนได้  ก็บอกจำนวนเฉลี่ยเท่าที่คุณสามารถ 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</w:rPr>
        <w:t> 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</w:rPr>
        <w:t> 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t>พระบัญญัติประการ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ที่สอง-</w:t>
      </w: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t>อย่าออกพระนามพระเจ้าโดยไม่สมเหตุ</w:t>
      </w:r>
      <w:r w:rsidRPr="003B3358">
        <w:rPr>
          <w:rFonts w:asciiTheme="majorBidi" w:hAnsiTheme="majorBidi" w:cstheme="majorBidi"/>
          <w:sz w:val="32"/>
          <w:szCs w:val="32"/>
        </w:rPr>
        <w:t> 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</w:rPr>
        <w:t> 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ฉันสาบานโดยออกพระนามของพระเจ้า (กล่าวผรุสวาท)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  <w:cs/>
        </w:rPr>
        <w:lastRenderedPageBreak/>
        <w:t xml:space="preserve">ฉันสาบานด้วยพระนามของพระเยซูเจ้า (กล่าวผรุสวาท)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ฉันสาปแช่งผู้อื่นโดยพูดว่า: ขอพระเจ้าแช่งสาปคุณ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ฉันด่าว่า/สาปแช่งลูก ๆ และภรรยาของฉัน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ฉันสาปแช่งคำใหม่ๆที่ได้ยินคนหนุ่มสาวพูดกัน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ฉันทวนคำสาบานของตัวเองซึ่งเป็นการสาบานเท็จในศาล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ฉันสบถ สาบานโดยไม่จำเป็น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ฉันทำให้คนอื่นเจ็บใจด้วยการสาปแช่ง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ฉันไม่ได้ป้องกันไม่ให้สาปแช่งกันในสังคมรอบข้าง ขณะที่ฉันสามารถและควรทำ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ฉันได้พูดต่อต้านนักบุญ, สิ่งศักดิ์สิทธิ์และกิจศรัทธาต่างๆ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</w:rPr>
        <w:t>                        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บัญญัติประการที่สาม-อย่าลืมฉลองวันพระเจ้าเป็นวันศักดิ์สิทธิ์ 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sz w:val="32"/>
          <w:szCs w:val="32"/>
          <w:cs/>
        </w:rPr>
        <w:t xml:space="preserve">ฉันไม่ได้ไปร่วมพิธีมิสซาขอบพระคุณในวันอาทิตย์  โดยเป็นความผิดของฉันเอง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ฉันใช้เวลาส่วนใหญ่ของวันอาทิตย์ในการประกอบอาชีพที่เป็นบาป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ฉันไปร่วมพิธีมิสซาฯสาย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ฉันห้ามลูก ภรรยาหรือพนักงานไปร่วมพิธีมิสซาฯ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ฉันทำหน้าที่ช่วยจารีตในพิธีมิสซาฯอย่างใจลอย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>ฉันทำมาหากินหรือทำงานหนักในวันอาทิตย์และวันฉลองบังคับโดยไม่จำเป็น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ครั้งต่อสัปดาห์หรือเดือน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b/>
          <w:bCs/>
          <w:sz w:val="32"/>
          <w:szCs w:val="32"/>
        </w:rPr>
        <w:t> </w:t>
      </w: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พระบัญญัติประการที่สี่- จงนับถือบิดามารดา 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5C57CA">
        <w:rPr>
          <w:rFonts w:asciiTheme="majorBidi" w:hAnsiTheme="majorBidi" w:cstheme="majorBidi"/>
          <w:b/>
          <w:bCs/>
          <w:sz w:val="32"/>
          <w:szCs w:val="32"/>
          <w:cs/>
        </w:rPr>
        <w:t>1.หน้าที่ของลูก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ฉันไม่เชื่อฟังพ่อแม่ / ครู / หัวหน้าห้อง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ฉันทำให้พวกเขาโกรธและทำให้เขาเสียใจ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ฉันใช้พูดดูถูกพวกเขา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ฉันเก็บออมหรือใช้เงินเบี้ยเลี้ยงอย่างไม่ถูกต้องหรือควรแบ่งปันให้คนอื่นบ้าง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>ฉันไม่ได้สนับสนุนคนอื่นให้เก็บออมหรือใช้เงินเบี้ยเลี้ยงอย่างไม่ถูกต้อง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</w:t>
      </w:r>
    </w:p>
    <w:p w:rsidR="00B02C2A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sz w:val="32"/>
          <w:szCs w:val="32"/>
          <w:cs/>
        </w:rPr>
        <w:t>ฉันไม่ได้ให้กำลังใจพี่น้องและคนอื่นๆ แต่ต่อต้านพวกเขา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>ครั้งต่อวันหรือสัปดาห์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ฉันไม่ได้เขียนจดหมาย/ส่งข่าวคราวหรือติดต่อทางใดทางหนึ่งกับพวกเขา (กรณีไม่ได้อยู่บ้านเดียวกัน) </w:t>
      </w:r>
      <w:r>
        <w:rPr>
          <w:rFonts w:asciiTheme="majorBidi" w:hAnsiTheme="majorBidi" w:cstheme="majorBidi"/>
          <w:sz w:val="32"/>
          <w:szCs w:val="32"/>
        </w:rPr>
        <w:t>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</w:t>
      </w:r>
      <w:r>
        <w:rPr>
          <w:rFonts w:asciiTheme="majorBidi" w:hAnsiTheme="majorBidi" w:cstheme="majorBidi" w:hint="cs"/>
          <w:sz w:val="32"/>
          <w:szCs w:val="32"/>
          <w:cs/>
        </w:rPr>
        <w:t>ต่อ</w:t>
      </w:r>
      <w:r w:rsidRPr="003B3358">
        <w:rPr>
          <w:rFonts w:asciiTheme="majorBidi" w:hAnsiTheme="majorBidi" w:cstheme="majorBidi"/>
          <w:sz w:val="32"/>
          <w:szCs w:val="32"/>
          <w:cs/>
        </w:rPr>
        <w:t>เดือน</w:t>
      </w:r>
      <w:r>
        <w:rPr>
          <w:rFonts w:asciiTheme="majorBidi" w:hAnsiTheme="majorBidi" w:cstheme="majorBidi" w:hint="cs"/>
          <w:sz w:val="32"/>
          <w:szCs w:val="32"/>
          <w:cs/>
        </w:rPr>
        <w:t>หรือ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ปี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ฉันทอดทิ้งสมาชิกในครอบครัว / โดยเฉพาะไม่เยี่ยมเยียนเวลาพวกเขาเจ็บป่วยหรือใกล้สิ้นใจ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เดือน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ปี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b/>
          <w:bCs/>
          <w:sz w:val="32"/>
          <w:szCs w:val="32"/>
        </w:rPr>
        <w:t> </w:t>
      </w: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br/>
        <w:t>2.หน้าที่ของสามีและบิดา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 ทำร้ายทั้งร่างกายและจิตใจ ทุบตีภรรยา/ ลูกๆของฉัน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   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ฉันกล่าวหา/จับผิดเธอ/แสดงอาการหึงหวงที่ไม่สมควร/ระแวง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>ครั้ง</w:t>
      </w:r>
      <w:r w:rsidRPr="003B3358">
        <w:rPr>
          <w:rFonts w:asciiTheme="majorBidi" w:hAnsiTheme="majorBidi" w:cstheme="majorBidi"/>
          <w:sz w:val="32"/>
          <w:szCs w:val="32"/>
          <w:cs/>
        </w:rPr>
        <w:lastRenderedPageBreak/>
        <w:t xml:space="preserve">ต่อวันหรือสัปดาห์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ฉันละเลยการหาเลี้ยงครอบครัวของฉัน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ฉันเป็นตัวอย่างที่ไม่ดีแก่ลูก ๆ ของฉัน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ฉันล้มเหลวในการแก้ไขข้อบกพร่องของพวกเขา </w:t>
      </w:r>
      <w:r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ฉันละเลยที่จะสั่งสอนเรื่องศาสนาคริสต์นิกายโรมันคาทอลิกแก่พวกเขา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ฉันขัดขวางกระแสเรียกการเป็นพระสงฆ์/นักบวชของพวกเขา เช่น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3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t>หน้าที่ของภรรยาและแม่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</w:rPr>
        <w:t> 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ฉันไม่เชื่อฟังสามีของฉัน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>ฉันทำให้ลูก ๆ ของฉันไม่เชื่อฟังสามีและทำให้สามีเสียหน้า/</w:t>
      </w:r>
      <w:r>
        <w:rPr>
          <w:rFonts w:asciiTheme="majorBidi" w:hAnsiTheme="majorBidi" w:cstheme="majorBidi"/>
          <w:sz w:val="32"/>
          <w:szCs w:val="32"/>
          <w:cs/>
        </w:rPr>
        <w:t>ชื่อเสีย</w:t>
      </w:r>
      <w:r>
        <w:rPr>
          <w:rFonts w:asciiTheme="majorBidi" w:hAnsiTheme="majorBidi" w:cstheme="majorBidi" w:hint="cs"/>
          <w:sz w:val="32"/>
          <w:szCs w:val="32"/>
          <w:cs/>
        </w:rPr>
        <w:t>ง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ฉันพูดถึงความผิดของลูกหรือเพื่อนๆของฉันให้สามีฟัง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ฉันละเลยที่จะแก้ไขความประพฤติของลูก ๆ 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  <w:cs/>
        </w:rPr>
        <w:lastRenderedPageBreak/>
        <w:t xml:space="preserve">ฉันเป็นตัวอย่างที่ไม่ดีสำหรับพวกเขา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ฉันไม่ได้สั่งสอนความเชื่อและศาสนกิจที่ถูกต้องแบบคาทอลิกให้ลูกๆ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>ฉันขัดขวางกระแสเรียกการเป็นพระสงฆ์/นักบวชของพวกเขาเช่น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 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sz w:val="32"/>
          <w:szCs w:val="32"/>
          <w:cs/>
        </w:rPr>
        <w:t xml:space="preserve">ภายใต้พระบัญญัตินี้ ให้นายจ้างและลูกจ้างพิจารณาตัวเองในการปฏิบัติหน้าที่ของตน </w:t>
      </w:r>
    </w:p>
    <w:p w:rsidR="00B02C2A" w:rsidRDefault="00B02C2A" w:rsidP="00B02C2A">
      <w:pPr>
        <w:ind w:firstLine="720"/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t>พระบัญญัติประการที่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ห้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า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อย่าฆ่าคน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>ฉันโกรธคนอื่น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ฉันทำให้คนอื่นโกรธ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 ครั้งต่อวันหรือสัปดาห์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ฉันทะเลาะหรือตบตีคนอื่น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ฉันต้องการให้คนอื่นตาย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ฉันเกลียดชังผู้อื่นอย่างมาก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  <w:cs/>
        </w:rPr>
        <w:lastRenderedPageBreak/>
        <w:t xml:space="preserve">ฉันเคยใช้หรือเห็นด้วยกับการใช้อุปกรณ์ในการคุมกำเนิด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 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3B3358">
        <w:rPr>
          <w:rFonts w:asciiTheme="majorBidi" w:hAnsiTheme="majorBidi" w:cstheme="majorBidi"/>
          <w:sz w:val="32"/>
          <w:szCs w:val="32"/>
          <w:cs/>
        </w:rPr>
        <w:t xml:space="preserve">ฉันปฏิเสธที่จะหายโกรธ กลับไปพูดดีหรือคืนดีกับคนอื่น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ฉันทำให้คนอื่นตายโดยประมาท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ฉันนำความอับอายขายหน้าให้กับครอบครัวโรงเรียน/ชุมชนหรือชุมชนวัด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ฉันใส่ร้ายคนอื่น (บอกความจริงเกี่ยวกับคนอื่นอย่างไร้ความปรานี)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ฉันทำให้คนอื่นทำบาปด้วยคำพูดหรือแบบอย่าง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ฉันใช้ยาเสพติดที่ผิดกฎหมาย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ครั้งต่อวันหรือสัปดาห์   </w:t>
      </w: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  <w:t xml:space="preserve">               สำหรับแพทย์,ผู้ปกครอง,คนอื่น ๆ –เป็นสาเหตุ, ให้คำแนะนำ, ยินยอมให้ทำแท้ง. การทำแท้</w:t>
      </w: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t>ง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เป็นกรณีที่สงวนไว้โดยสันตะสำนักที่ให้พระสังฆราชเป็นผู้ยกบาปได้ แล้วพระสังฆราชอาจอนุญาตให้พระสงฆ์บางองค์เป็นผู้ยกบาปนี้ 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พระบัญญัติประการที่หก</w:t>
      </w:r>
      <w:r w:rsidRPr="003B3358">
        <w:rPr>
          <w:rFonts w:asciiTheme="majorBidi" w:hAnsiTheme="majorBidi" w:cstheme="majorBidi"/>
          <w:b/>
          <w:bCs/>
          <w:sz w:val="32"/>
          <w:szCs w:val="32"/>
        </w:rPr>
        <w:t>-</w:t>
      </w: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t>อย่าผิดประเวณีและพระบัญญัติประการที่เก้า – อย่าปลงใจผิดประเวณี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</w:rPr>
        <w:t> </w:t>
      </w:r>
      <w:r w:rsidRPr="003B3358">
        <w:rPr>
          <w:rFonts w:asciiTheme="majorBidi" w:hAnsiTheme="majorBidi" w:cstheme="majorBidi"/>
          <w:sz w:val="32"/>
          <w:szCs w:val="32"/>
          <w:cs/>
        </w:rPr>
        <w:tab/>
        <w:t xml:space="preserve">  ณ ที่นี้ ผู้เป็นทุกข์ถึงบาปอย่างแท้จริงต้องพิจารณาความคิดที่กลายเป็นถ้อยคำและการกระทำที่ขัดกับพระบัญญัติเหล่านี้. ถ้าใครทำผิดพระบัญญัติสองประการที่เกี่ยวกับความบริสุทธิ์ ผู้สารภาพบาปต้องบอกว่าเป็นโสดหรือแต่งงานแล้ว ไม่ว่าทำบาปด้วยถ้อยคำ ความปรารถนาหรือการกระทำ โดยอ้างถึงบุคคลที่ตนกระทำผิดด้วยว่าเป็นโสด  หรือแต่งงานแล้วหรือเป็นญาติกัน</w:t>
      </w:r>
      <w:r w:rsidRPr="003B3358">
        <w:rPr>
          <w:rFonts w:asciiTheme="majorBidi" w:hAnsiTheme="majorBidi" w:cstheme="majorBidi"/>
          <w:b/>
          <w:bCs/>
          <w:sz w:val="32"/>
          <w:szCs w:val="32"/>
        </w:rPr>
        <w:t xml:space="preserve"> (</w:t>
      </w: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t>ซึ่งห้ามมีความสัมพันธ์ทางเพศอย่างเด็ดขาด)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color w:val="222222"/>
          <w:sz w:val="32"/>
          <w:szCs w:val="32"/>
          <w:cs/>
        </w:rPr>
      </w:pP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ฉันมี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>เพศสัมพันธ์ (ร่วมเพศ)ก่อนเข้าพิธีศีลสมรสแบบคาทอลิกรวมทั้งทำออรัลเซ็กซ์</w:t>
      </w:r>
      <w:r w:rsidRPr="003B3358">
        <w:rPr>
          <w:rFonts w:asciiTheme="majorBidi" w:hAnsiTheme="majorBidi" w:cstheme="majorBidi"/>
          <w:color w:val="222222"/>
          <w:sz w:val="32"/>
          <w:szCs w:val="32"/>
        </w:rPr>
        <w:t>,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มี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เพศสัมพันธ์</w:t>
      </w:r>
      <w:r w:rsidRPr="003B3358">
        <w:rPr>
          <w:rFonts w:asciiTheme="majorBidi" w:hAnsiTheme="majorBidi" w:cstheme="majorBidi"/>
          <w:color w:val="222222"/>
          <w:sz w:val="32"/>
          <w:szCs w:val="32"/>
        </w:rPr>
        <w:t>,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การสัมผัสที่ผิดต่อความ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บริสุทธิ์กับผู้อื่นจำนวน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คน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หาความสุขในความคิดเรื่องผิดความบริสุทธิ์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ฉันมี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ความต้องการทางเพศกับผู้อื่นหลังเข้าพิธีสมรสแล้ว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ฉันพูด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เรื่องลามกให้คนอื่นฟัง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กี่คน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>สำเร็จความใคร่ด้วยตัวเอง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ครั้ง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>วัน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/</w:t>
      </w:r>
      <w:r w:rsidR="0058684B">
        <w:rPr>
          <w:rStyle w:val="hps"/>
          <w:rFonts w:asciiTheme="majorBidi" w:hAnsiTheme="majorBidi" w:cstheme="majorBidi" w:hint="cs"/>
          <w:color w:val="222222"/>
          <w:sz w:val="32"/>
          <w:szCs w:val="32"/>
          <w:cs/>
        </w:rPr>
        <w:t>สั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ปดาห์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lastRenderedPageBreak/>
        <w:t>ฉันร้องเพลง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หรือฟังเพลงที่ผิดต่อความบริสุท/ไม่สุภาพ 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ครั้ง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วัน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สัปดาห์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ฉันอ่านหนังสือ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ลามกหรือเขียนคำลามก 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ฉันดูภาพยนตร์/หรือสื่อลาม</w:t>
      </w:r>
      <w:r>
        <w:rPr>
          <w:rStyle w:val="hps"/>
          <w:rFonts w:asciiTheme="majorBidi" w:hAnsiTheme="majorBidi" w:cstheme="majorBidi"/>
          <w:color w:val="222222"/>
          <w:sz w:val="32"/>
          <w:szCs w:val="32"/>
        </w:rPr>
        <w:tab/>
      </w:r>
      <w:r>
        <w:rPr>
          <w:rStyle w:val="hps"/>
          <w:rFonts w:asciiTheme="majorBidi" w:hAnsiTheme="majorBidi" w:cstheme="majorBidi"/>
          <w:color w:val="222222"/>
          <w:sz w:val="32"/>
          <w:szCs w:val="32"/>
        </w:rPr>
        <w:tab/>
      </w:r>
      <w:r>
        <w:rPr>
          <w:rStyle w:val="hps"/>
          <w:rFonts w:asciiTheme="majorBidi" w:hAnsiTheme="majorBidi" w:cstheme="majorBidi"/>
          <w:color w:val="222222"/>
          <w:sz w:val="32"/>
          <w:szCs w:val="32"/>
        </w:rPr>
        <w:tab/>
      </w:r>
      <w:r>
        <w:rPr>
          <w:rStyle w:val="hps"/>
          <w:rFonts w:asciiTheme="majorBidi" w:hAnsiTheme="majorBidi" w:cstheme="majorBidi"/>
          <w:color w:val="222222"/>
          <w:sz w:val="32"/>
          <w:szCs w:val="32"/>
        </w:rPr>
        <w:tab/>
      </w:r>
      <w:r>
        <w:rPr>
          <w:rStyle w:val="hps"/>
          <w:rFonts w:asciiTheme="majorBidi" w:hAnsiTheme="majorBidi" w:cstheme="majorBidi"/>
          <w:color w:val="222222"/>
          <w:sz w:val="32"/>
          <w:szCs w:val="32"/>
        </w:rPr>
        <w:tab/>
      </w:r>
      <w:r>
        <w:rPr>
          <w:rStyle w:val="hps"/>
          <w:rFonts w:asciiTheme="majorBidi" w:hAnsiTheme="majorBidi" w:cstheme="majorBidi"/>
          <w:color w:val="222222"/>
          <w:sz w:val="32"/>
          <w:szCs w:val="32"/>
        </w:rPr>
        <w:tab/>
      </w:r>
      <w:r>
        <w:rPr>
          <w:rStyle w:val="hps"/>
          <w:rFonts w:asciiTheme="majorBidi" w:hAnsiTheme="majorBidi" w:cstheme="majorBidi"/>
          <w:color w:val="222222"/>
          <w:sz w:val="32"/>
          <w:szCs w:val="32"/>
        </w:rPr>
        <w:tab/>
      </w:r>
      <w:r>
        <w:rPr>
          <w:rStyle w:val="hps"/>
          <w:rFonts w:asciiTheme="majorBidi" w:hAnsiTheme="majorBidi" w:cstheme="majorBidi"/>
          <w:color w:val="222222"/>
          <w:sz w:val="32"/>
          <w:szCs w:val="32"/>
        </w:rPr>
        <w:tab/>
      </w:r>
      <w:r>
        <w:rPr>
          <w:rStyle w:val="hps"/>
          <w:rFonts w:asciiTheme="majorBidi" w:hAnsiTheme="majorBidi" w:cstheme="majorBidi"/>
          <w:color w:val="222222"/>
          <w:sz w:val="32"/>
          <w:szCs w:val="32"/>
        </w:rPr>
        <w:tab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ครั้งต่อสัปดาห์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ฉันเก็บหรือ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>มอง/ใช้สื่อลามก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/วัตถุลามก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ครั้งต่อสัปดาห์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ฉันไป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สถานที่ที่ไม่ควรไปที่ส่งเสริมความรู้สึกทางเพศ เช่น สถานเริงรมย์ 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ครั้งต่อสัปดาห์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มุ่งมั่นที่จะมีพฤติกรรมรักเพศเดียวกันกับคนอื่น 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ab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คน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ครั้ง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/สัปดาห์หรือเดือน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b/>
          <w:bCs/>
          <w:color w:val="222222"/>
          <w:sz w:val="32"/>
          <w:szCs w:val="32"/>
          <w:cs/>
        </w:rPr>
        <w:t>พระบัญญัติประการที่</w:t>
      </w:r>
      <w:r w:rsidRPr="003B3358">
        <w:rPr>
          <w:rFonts w:asciiTheme="majorBidi" w:hAnsiTheme="majorBidi" w:cstheme="majorBidi"/>
          <w:b/>
          <w:bCs/>
          <w:color w:val="222222"/>
          <w:sz w:val="32"/>
          <w:szCs w:val="32"/>
          <w:cs/>
        </w:rPr>
        <w:t>เจ็ด</w:t>
      </w:r>
      <w:r w:rsidRPr="003B3358">
        <w:rPr>
          <w:rFonts w:asciiTheme="majorBidi" w:hAnsiTheme="majorBidi" w:cstheme="majorBidi"/>
          <w:b/>
          <w:bCs/>
          <w:color w:val="222222"/>
          <w:sz w:val="32"/>
          <w:szCs w:val="32"/>
        </w:rPr>
        <w:t>-</w:t>
      </w:r>
      <w:r w:rsidRPr="003B3358">
        <w:rPr>
          <w:rFonts w:asciiTheme="majorBidi" w:hAnsiTheme="majorBidi" w:cstheme="majorBidi"/>
          <w:b/>
          <w:bCs/>
          <w:color w:val="222222"/>
          <w:sz w:val="32"/>
          <w:szCs w:val="32"/>
          <w:cs/>
        </w:rPr>
        <w:t>อย่าลักขโมย</w:t>
      </w:r>
    </w:p>
    <w:p w:rsidR="00B02C2A" w:rsidRPr="003B3358" w:rsidRDefault="00B02C2A" w:rsidP="00B02C2A">
      <w:pPr>
        <w:jc w:val="both"/>
        <w:rPr>
          <w:rStyle w:val="hps"/>
          <w:rFonts w:asciiTheme="majorBidi" w:hAnsiTheme="majorBidi" w:cstheme="majorBidi"/>
          <w:color w:val="222222"/>
          <w:sz w:val="32"/>
          <w:szCs w:val="32"/>
        </w:rPr>
      </w:pPr>
      <w:r w:rsidRPr="003B3358">
        <w:rPr>
          <w:rFonts w:asciiTheme="majorBidi" w:hAnsiTheme="majorBidi" w:cstheme="majorBidi"/>
          <w:b/>
          <w:bCs/>
          <w:color w:val="222222"/>
          <w:sz w:val="32"/>
          <w:szCs w:val="32"/>
          <w:cs/>
        </w:rPr>
        <w:t>พระบัญญัติประการที่สิบบัญญัติ–อย่ามักไดทรัพย์สินของผู้อื่น</w:t>
      </w:r>
      <w:r w:rsidRPr="003B3358">
        <w:rPr>
          <w:rFonts w:asciiTheme="majorBidi" w:hAnsiTheme="majorBidi" w:cstheme="majorBidi"/>
          <w:b/>
          <w:bCs/>
          <w:color w:val="222222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color w:val="222222"/>
          <w:sz w:val="32"/>
          <w:szCs w:val="32"/>
        </w:rPr>
        <w:t> 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ฉันขโมย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สินค้าไปจำนวน 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>บาท</w:t>
      </w:r>
      <w:r w:rsidRPr="003B3358">
        <w:rPr>
          <w:rFonts w:asciiTheme="majorBidi" w:hAnsiTheme="majorBidi" w:cstheme="majorBidi"/>
          <w:color w:val="222222"/>
          <w:sz w:val="32"/>
          <w:szCs w:val="32"/>
        </w:rPr>
        <w:t>,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ครั้ง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>ทำลายทรัพย์สินของส่วนรวม/โรงเรียน/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 xml:space="preserve">บริษัท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บาท</w:t>
      </w:r>
      <w:r w:rsidRPr="003B3358">
        <w:rPr>
          <w:rFonts w:asciiTheme="majorBidi" w:hAnsiTheme="majorBidi" w:cstheme="majorBidi"/>
          <w:color w:val="222222"/>
          <w:sz w:val="32"/>
          <w:szCs w:val="32"/>
        </w:rPr>
        <w:t>,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ครั้ง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ฉันเอา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>เงิน/สิ่งมีค่าจากนายจ้าง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ของฉัน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บาท,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ครั้ง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ฉันขโมยเงิน/ทรัพย์สินของคนอื่น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ที่มีมูลค่า 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บาท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แต่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>นำมาคืนได้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lastRenderedPageBreak/>
        <w:t>เพียง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______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บาท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>เสียเวลาในขณะทำงาน</w:t>
      </w:r>
      <w:r w:rsidR="0058684B">
        <w:rPr>
          <w:rStyle w:val="hps"/>
          <w:rFonts w:asciiTheme="majorBidi" w:hAnsiTheme="majorBidi" w:cstheme="majorBidi"/>
          <w:color w:val="222222"/>
          <w:sz w:val="32"/>
          <w:szCs w:val="32"/>
        </w:rPr>
        <w:tab/>
      </w:r>
      <w:r w:rsidR="0058684B">
        <w:rPr>
          <w:rStyle w:val="hps"/>
          <w:rFonts w:asciiTheme="majorBidi" w:hAnsiTheme="majorBidi" w:cstheme="majorBidi"/>
          <w:color w:val="222222"/>
          <w:sz w:val="32"/>
          <w:szCs w:val="32"/>
        </w:rPr>
        <w:tab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ครั้ง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>ทำให้ทรัพย์สินของคนอื่นได้รับความเสียหาย</w:t>
      </w:r>
      <w:r w:rsidR="0058684B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บาท</w:t>
      </w:r>
      <w:r w:rsidRPr="003B3358">
        <w:rPr>
          <w:rFonts w:asciiTheme="majorBidi" w:hAnsiTheme="majorBidi" w:cstheme="majorBidi"/>
          <w:color w:val="222222"/>
          <w:sz w:val="32"/>
          <w:szCs w:val="32"/>
        </w:rPr>
        <w:t>,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ครั้ง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ละเลยที่จะชำระค่าใช้จ่าย/หนี้จำนวนเงินถึง 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บาท</w:t>
      </w:r>
      <w:r w:rsidRPr="003B3358">
        <w:rPr>
          <w:rFonts w:asciiTheme="majorBidi" w:hAnsiTheme="majorBidi" w:cstheme="majorBidi"/>
          <w:color w:val="222222"/>
          <w:sz w:val="32"/>
          <w:szCs w:val="32"/>
        </w:rPr>
        <w:t>,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ครั้ง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โกงตาชั่ง/ภาษีของรัฐ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บาท</w:t>
      </w:r>
      <w:r w:rsidRPr="003B3358">
        <w:rPr>
          <w:rFonts w:asciiTheme="majorBidi" w:hAnsiTheme="majorBidi" w:cstheme="majorBidi"/>
          <w:color w:val="222222"/>
          <w:sz w:val="32"/>
          <w:szCs w:val="32"/>
        </w:rPr>
        <w:t>,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ครั้ง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โกงเงินจากลูกจ้าง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บาท</w:t>
      </w:r>
      <w:r w:rsidRPr="003B3358">
        <w:rPr>
          <w:rFonts w:asciiTheme="majorBidi" w:hAnsiTheme="majorBidi" w:cstheme="majorBidi"/>
          <w:color w:val="222222"/>
          <w:sz w:val="32"/>
          <w:szCs w:val="32"/>
        </w:rPr>
        <w:t>,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ครั้ง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ตัดบัญชีชำระเงินค่าจ้างของคนอื่น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บาท</w:t>
      </w:r>
      <w:r w:rsidRPr="003B3358">
        <w:rPr>
          <w:rFonts w:asciiTheme="majorBidi" w:hAnsiTheme="majorBidi" w:cstheme="majorBidi"/>
          <w:color w:val="222222"/>
          <w:sz w:val="32"/>
          <w:szCs w:val="32"/>
        </w:rPr>
        <w:t>,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ครั้ง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ฉัน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>ไม่เป็นธรรมกับเพื่อนบ้านของฉัน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ab/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color w:val="222222"/>
          <w:sz w:val="32"/>
          <w:szCs w:val="32"/>
          <w:cs/>
        </w:rPr>
        <w:t>ครั้ง</w:t>
      </w:r>
    </w:p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+</w:t>
      </w:r>
    </w:p>
    <w:p w:rsidR="0058684B" w:rsidRDefault="00B02C2A" w:rsidP="00B02C2A">
      <w:pPr>
        <w:jc w:val="both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t>พระบัญญัติประการที่แปด- อย่าพูดเท็จใส่ร้ายผู้อื่น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</w:rPr>
        <w:t> 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  <w:t xml:space="preserve">ฉันพูดปด </w:t>
      </w:r>
      <w:r w:rsidR="0058684B"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 w:rsidR="0058684B"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 w:rsidR="0058684B"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lastRenderedPageBreak/>
        <w:t>ฉันทำให้คนอื่นเสียชื่อเสียงด้วยการเผยแพร่หรือจัดพิมพ์ความผิด/ บาปที่เป็นความลับของเขา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  <w:t xml:space="preserve">ฉันเล่าเรื่องที่ก่อให้เกิดปัญหาแก่คนอื่น 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  <w:t xml:space="preserve">ฉันโกหกโดยเจตนาที่จะทำให้คนอื่นเจ็บใจ 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  <w:t xml:space="preserve">ฉันพูดโดยไม่จำเป็นถึงความผิดที่รู้กันแล้วของผู้อื่น  </w:t>
      </w:r>
      <w:r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  <w:t xml:space="preserve">ฉันผิดสัญญาอย่างตั้งใจ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</w:p>
    <w:p w:rsidR="00B02C2A" w:rsidRPr="003F08C9" w:rsidRDefault="00B02C2A" w:rsidP="00B02C2A">
      <w:pPr>
        <w:jc w:val="both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ฉันใส่ร้ายคนอื่น </w:t>
      </w:r>
      <w:r w:rsidR="0058684B"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 w:rsidR="0058684B"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 w:rsidR="0058684B"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  <w:t xml:space="preserve">ฉันล้มเหลวที่จะปกป้องชื่อเสียงของผู้อื่น 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  <w:t xml:space="preserve">ฉันรุมใส่ร้ายคนอื่น หรือฟังการใส่ร้ายด้วยความพึงพอใจ 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  <w:t xml:space="preserve">ฉันล้มเหลวที่จะปรับปรุงนิสัยไม่ดีเกี่ยวกับการพูดของฉัน </w:t>
      </w:r>
      <w:r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>
        <w:rPr>
          <w:rFonts w:asciiTheme="majorBidi" w:eastAsia="Times New Roman" w:hAnsiTheme="majorBidi" w:cstheme="majorBidi"/>
          <w:color w:val="222222"/>
          <w:sz w:val="32"/>
          <w:szCs w:val="32"/>
        </w:rPr>
        <w:tab/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</w:rPr>
        <w:t>_____</w:t>
      </w:r>
      <w:r>
        <w:rPr>
          <w:rFonts w:asciiTheme="majorBidi" w:hAnsiTheme="majorBidi" w:cstheme="majorBidi"/>
          <w:sz w:val="32"/>
          <w:szCs w:val="32"/>
        </w:rPr>
        <w:tab/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</w:p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ฉันไม่สามารถแก้คืนชื่อเสียงของคนอื่นที่ฉันทำให้เสื่อมเสีย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ab/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</w:rPr>
        <w:t>_____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ครั้งต่อวันหรือสัปดาห์  </w:t>
      </w:r>
    </w:p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</w:pP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lastRenderedPageBreak/>
        <w:t>การเดินไปสารภาพบาปกับพระสงฆ์ในที่แก้บาปหรือสถานที่ที่เหมาะสม</w:t>
      </w:r>
    </w:p>
    <w:p w:rsidR="00B02C2A" w:rsidRPr="003B3358" w:rsidRDefault="00B02C2A" w:rsidP="00B02C2A">
      <w:pPr>
        <w:shd w:val="clear" w:color="auto" w:fill="F5F5F5"/>
        <w:ind w:firstLine="720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</w:rPr>
        <w:t xml:space="preserve"> </w:t>
      </w: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โปรดจำไว้ว่า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พระสงฆ์เป็นตัวแทนของพระเยซูคริสตเจ้า พระองค์ประทาน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พลังแห่งการ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คืนดี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แก่ท่าน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พระสงฆ์จะถูกส่งทำหน้าที่นี้ เช่นเดียวกับ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ที่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พระบิดาเจ้าทรงส่ง พระเยซูเจ้า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เข้า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มาในโลก  คุณจึงไม่ควรละเลยที่จะทำหน้าที่ในส่วนของคุณใน</w:t>
      </w:r>
    </w:p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การแสวงหาการคืนดีกับพระเจ้าในศีลอภัยบาป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  <w:t xml:space="preserve">              เพื่อความเป็นเอกภาพนี้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คุณจะต้องสวดภาวนาให้เป็นทุกข์ถึงบาปที่แท้จริงเพราะบาปที่ผ่านการสำรวจมโนธรรม แล้วนำไปสารภาพกับพระสงฆ์ 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แล้ว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พระสงฆ์ตักเตือน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คุณ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และให้กิจใช้โทษบาป และเป็นการแก้ปัญหาชีวิต คลายความ</w:t>
      </w:r>
      <w:r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ตึงเครียด/ความกดดันทางจิตวิทยา.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สุขภาพจิตและคุณภาพวิญญาณของคุณจะดีขึ้นเรื่อยๆ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</w:rPr>
        <w:t>+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br/>
        <w:t>1) พยายามที่จะเริ่มต้นสารภาพ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บาป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กับพระสงฆ์ด้วยก</w:t>
      </w:r>
      <w:r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ารภาวนาและมั่นใจว่า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พระเจ้าจะประทานพระหรรษทาน ที่จะทำให้คุณถ่อมตน มีความจริงใจและสารภาพบาปอย่างดี  เราไม่เคยรู้ว่าเมื่อพระเจ้าทรงสามารถโทรศัพท์หาเราที่บ้าน และพระองค์จะแสดงให้เราเห็นเกี่ยวกับพระตรีเอกภาพและพระจิตเจ้า  ที่ประทับในการสารภาพบาปที่ดี  ซึ่งบางครั้งเก็บไว้ในใจในชีวิตนี้นาน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ถึง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70-80 ปี (ถ้าคุณโชคดี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ยังไม่ตายเสียก่อน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)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lastRenderedPageBreak/>
        <w:t>หลังจากนั้น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เราจะถูกตัดสิน พระเจ้าต้องการ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ให้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ลูกทุกคนของพระองค์เข้าสวรรค์ แต่เราทุกคนปฏิเสธความรักของ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 xml:space="preserve">พระองค์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เขา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จึง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ทำบาป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และส่วนมากเราปฏิเสธการ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ประทาน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อภัยของพระองค์ผ่านศีลอภัยบาป.</w:t>
      </w:r>
    </w:p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          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 xml:space="preserve">               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เมื่อเราตายไป ชีวิตไม่ได้เกี่ยวกับโลกนี้อีกต่อไป จงจำ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ไว้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>ว่า</w:t>
      </w: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 xml:space="preserve"> 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พระเจ้าไม่ได้ส่งเราไปนรก. เราเองที่ทำตัวเองให้ลงนรก. พระเจ้าทรงพระประสงค์ให้เรารักพระองค์ และจากความรักนี้ เราก็มีโอกาสที่จะกลับมารักในระหว่างที่เรามีชีวิตอยู่โดยอาศัยแนวทางที่พระเจ้าประทานแก่เรา. ถ้าเราเลือกที่จะเดินทางไปตามเส้นทางของพระองค์   เราก็สามารถดำเนินชีวิตอยู่กับพระองค์ตลอดไปในสวรรค์. มันเป็นเรื่องยากที่จะอยู่ในโลกนี้และมีชีวิตอยู่เพื่อพระเจ้า. แต่สิ่งที่คุ้มที่จะทำเป็นเรื่องยากอยู่แล้ว และไม่มีอะไรที่สำคัญมากกว่าความรอดนิรันดร์ของเรามิใช่หรือ. เราจึงควรมีความรักความศรัทธาที่แรงกล้าต่อพระเจ้า.  เพราะพระเจ้าได้ประทานศีลศักดิ์สิทธิ์หรือเครื่องมือที่จะทำให้เรามีชีวิตที่ศักดิ์สิทธิ์  คุณธรรมและพระหรรษทานจะมีไว้สำหรับคุณเมื่อคุณรับศีลต่างๆ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90"/>
      </w:tblGrid>
      <w:tr w:rsidR="00B02C2A" w:rsidRPr="003B3358" w:rsidTr="0031774B">
        <w:trPr>
          <w:jc w:val="center"/>
        </w:trPr>
        <w:tc>
          <w:tcPr>
            <w:tcW w:w="4390" w:type="dxa"/>
          </w:tcPr>
          <w:p w:rsidR="00B02C2A" w:rsidRPr="003B3358" w:rsidRDefault="00B02C2A" w:rsidP="0031774B">
            <w:pPr>
              <w:jc w:val="center"/>
              <w:textAlignment w:val="top"/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บทแสดงความทุกข์ (แบบใหม่)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</w:rPr>
              <w:t xml:space="preserve">    </w:t>
            </w:r>
            <w:r w:rsidRPr="003B3358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ข้าแต่พระเจ้า ข้าพเจ้าเป็นทุกข์เสียใจที่ได้ทำบาป เพราะบาปเรียกร้องการลงโทษ และโดยเฉพาะอย่างยิ่ง บาปทำเคืองพระทัยพระองค์ผู้ทรงความดีและทรงสมควรได้รับความรักจาก</w:t>
            </w:r>
            <w:r w:rsidRPr="003B3358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lastRenderedPageBreak/>
              <w:t>มนุษย์ทั้งมวล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</w:pPr>
            <w:r w:rsidRPr="003B3358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t xml:space="preserve">        เดชะพระหรรษทานช่วย  ข้าพเจ้าตั้งใจแน่วแน่ว่าจะไม่ทำบาปอีกเลย จะหลีกหนีโอกาสบาป และจะพยายามใช้โทษบาป โปรดทรงพระกรุณาอภัยบาปแก่ข้าพเจ้าด้วยเถิด อาแมน</w:t>
            </w:r>
          </w:p>
        </w:tc>
      </w:tr>
    </w:tbl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</w:rPr>
      </w:pPr>
      <w:r>
        <w:rPr>
          <w:rFonts w:asciiTheme="majorBidi" w:eastAsia="Times New Roman" w:hAnsiTheme="majorBidi" w:cstheme="majorBidi" w:hint="cs"/>
          <w:b/>
          <w:bCs/>
          <w:color w:val="222222"/>
          <w:sz w:val="32"/>
          <w:szCs w:val="32"/>
          <w:cs/>
        </w:rPr>
        <w:lastRenderedPageBreak/>
        <w:t xml:space="preserve">หลังจากสารภาพบาปกับพระสงฆ์แล้ว </w:t>
      </w: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กลับมา</w:t>
      </w:r>
      <w:r>
        <w:rPr>
          <w:rFonts w:asciiTheme="majorBidi" w:eastAsia="Times New Roman" w:hAnsiTheme="majorBidi" w:cstheme="majorBidi" w:hint="cs"/>
          <w:b/>
          <w:bCs/>
          <w:color w:val="222222"/>
          <w:sz w:val="32"/>
          <w:szCs w:val="32"/>
          <w:cs/>
        </w:rPr>
        <w:t>ที่นั่งในวัดเพื่อ</w:t>
      </w: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สวดบทภาวนาที่เป็นกิจใช้โทษบาปทันที</w:t>
      </w:r>
    </w:p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</w:pPr>
      <w:r w:rsidRPr="003B3358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บทภาวนาหลังการสวดภาวนาที่เป็นกิจใช้โทษบาป</w:t>
      </w:r>
    </w:p>
    <w:p w:rsidR="00B02C2A" w:rsidRPr="003B3358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777777"/>
          <w:sz w:val="32"/>
          <w:szCs w:val="32"/>
        </w:rPr>
      </w:pPr>
      <w:r>
        <w:rPr>
          <w:rFonts w:asciiTheme="majorBidi" w:eastAsia="Times New Roman" w:hAnsiTheme="majorBidi" w:cstheme="majorBidi" w:hint="cs"/>
          <w:color w:val="222222"/>
          <w:sz w:val="32"/>
          <w:szCs w:val="32"/>
          <w:cs/>
        </w:rPr>
        <w:t>-</w:t>
      </w:r>
      <w:r w:rsidRPr="003B3358">
        <w:rPr>
          <w:rFonts w:asciiTheme="majorBidi" w:eastAsia="Times New Roman" w:hAnsiTheme="majorBidi" w:cstheme="majorBidi"/>
          <w:color w:val="222222"/>
          <w:sz w:val="32"/>
          <w:szCs w:val="32"/>
          <w:cs/>
        </w:rPr>
        <w:t xml:space="preserve"> สวดภาวนาแบบนักบุญโดมินิกันหรืออื่น ๆ บทภาวนาของคาทอลิกแบบดั้งเดิมก่อนที่จะสารภาพ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- 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เพื่อเพิ่มความรักที่แรงกล้าต่อพระหฤทัยอันศักดิ์สิทธิ์ของพระเยซูเจ้า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ควร</w:t>
      </w:r>
      <w:r w:rsidRPr="003B3358">
        <w:rPr>
          <w:rFonts w:asciiTheme="majorBidi" w:hAnsiTheme="majorBidi" w:cstheme="majorBidi"/>
          <w:sz w:val="32"/>
          <w:szCs w:val="32"/>
          <w:cs/>
        </w:rPr>
        <w:t>สวดหลังพิธีมิสซาขอบพระคุณวันศุกร์ต้นเดือน</w:t>
      </w:r>
      <w:r w:rsidRPr="003B3358">
        <w:rPr>
          <w:rFonts w:asciiTheme="majorBidi" w:hAnsiTheme="majorBidi" w:cstheme="majorBidi"/>
          <w:sz w:val="32"/>
          <w:szCs w:val="32"/>
        </w:rPr>
        <w:t>-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B02C2A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บทภาวนาวิงวอนหลังไปสารภาพบาปกับพระสงฆ์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40"/>
      </w:tblGrid>
      <w:tr w:rsidR="00B02C2A" w:rsidTr="0031774B">
        <w:tc>
          <w:tcPr>
            <w:tcW w:w="10988" w:type="dxa"/>
          </w:tcPr>
          <w:p w:rsidR="00B02C2A" w:rsidRPr="003B3358" w:rsidRDefault="00B02C2A" w:rsidP="0031774B">
            <w:pPr>
              <w:jc w:val="both"/>
              <w:rPr>
                <w:rStyle w:val="hps"/>
                <w:rFonts w:asciiTheme="majorBidi" w:hAnsiTheme="majorBidi" w:cstheme="majorBidi"/>
                <w:sz w:val="32"/>
                <w:szCs w:val="32"/>
              </w:rPr>
            </w:pPr>
            <w:r w:rsidRPr="00E854FF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t>สวดภาวนาแบบนักบุญโดมินิกัน</w:t>
            </w:r>
          </w:p>
          <w:p w:rsidR="00B02C2A" w:rsidRPr="003B3358" w:rsidRDefault="00B02C2A" w:rsidP="0031774B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E854FF">
              <w:rPr>
                <w:rStyle w:val="hps"/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                        สำหรับ</w:t>
            </w:r>
            <w:r w:rsidRPr="00E854F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การสารภาพบาปครั้งนี้ </w:t>
            </w:r>
          </w:p>
          <w:p w:rsidR="00B02C2A" w:rsidRPr="003B3358" w:rsidRDefault="00B02C2A" w:rsidP="0031774B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      ข้าแต่พระเจ้า อาศัยคุณความดีของพระนางมารีย์พรหมจารี พระมารดาของพระองค์ และของนักบุญทุกองค์ที่กำลังเชยชมพระพักตร์พระองคอยู่. </w:t>
            </w:r>
          </w:p>
          <w:p w:rsidR="00B02C2A" w:rsidRPr="003B3358" w:rsidRDefault="00B02C2A" w:rsidP="0031774B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 xml:space="preserve">            โปรดให้ความดีและพระเมตตาเอื้อต่อการขาดความเป็นทุกข์ถึงบาป เพื่อลูกจะรับศีลอภัยบาปอย่างสมบูรณ์. </w:t>
            </w:r>
          </w:p>
          <w:p w:rsidR="00B02C2A" w:rsidRDefault="00B02C2A" w:rsidP="0031774B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t>ขอพระองค์โปรดยกบาปจากสวรรค์  พระองค์ผู้ทรงดำรงและครองราชย์ในโลกร่วมกับพระเจ้า อาแมน</w:t>
            </w:r>
          </w:p>
        </w:tc>
      </w:tr>
    </w:tbl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sz w:val="32"/>
          <w:szCs w:val="32"/>
          <w:cs/>
        </w:rPr>
        <w:lastRenderedPageBreak/>
        <w:br/>
      </w:r>
      <w:r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บทภ</w:t>
      </w:r>
      <w:r w:rsidRPr="003B3358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าวนาขอค</w:t>
      </w: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t>วามเพียรทน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sz w:val="32"/>
          <w:szCs w:val="32"/>
        </w:rPr>
        <w:t xml:space="preserve">               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ข้าแต่พระเจ้าผู้ทรงสรรพานุภาพและพระเมตตา, ครั้งหนึ่งเคยถ่อมองค์มา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ต้อนรับลูกล้างผลาญ หลังจากเขาหลงผิดจากพระองค์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แต่พระองค์ยัง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ยอมรับลูกให้รับศีลอภัยบาป.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ลูกขอขอบพระคุณพระองค์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ที่ประทานพลังแก่</w:t>
      </w:r>
      <w:r w:rsidRPr="003B3358">
        <w:rPr>
          <w:rFonts w:asciiTheme="majorBidi" w:hAnsiTheme="majorBidi" w:cstheme="majorBidi"/>
          <w:sz w:val="32"/>
          <w:szCs w:val="32"/>
          <w:cs/>
        </w:rPr>
        <w:t>วิญญาณ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Pr="003B3358">
        <w:rPr>
          <w:rFonts w:asciiTheme="majorBidi" w:hAnsiTheme="majorBidi" w:cstheme="majorBidi"/>
          <w:sz w:val="32"/>
          <w:szCs w:val="32"/>
        </w:rPr>
        <w:t>,</w:t>
      </w:r>
      <w:r w:rsidRPr="003B3358">
        <w:rPr>
          <w:rFonts w:asciiTheme="majorBidi" w:hAnsiTheme="majorBidi" w:cstheme="majorBidi"/>
          <w:sz w:val="32"/>
          <w:szCs w:val="32"/>
          <w:cs/>
        </w:rPr>
        <w:t>และ</w:t>
      </w:r>
      <w:r>
        <w:rPr>
          <w:rFonts w:asciiTheme="majorBidi" w:hAnsiTheme="majorBidi" w:cstheme="majorBidi" w:hint="cs"/>
          <w:sz w:val="32"/>
          <w:szCs w:val="32"/>
          <w:cs/>
        </w:rPr>
        <w:t>พระองค์ประทาน</w:t>
      </w:r>
      <w:r w:rsidRPr="003B3358">
        <w:rPr>
          <w:rFonts w:asciiTheme="majorBidi" w:hAnsiTheme="majorBidi" w:cstheme="majorBidi"/>
          <w:sz w:val="32"/>
          <w:szCs w:val="32"/>
          <w:cs/>
        </w:rPr>
        <w:t>พระเมตตา</w:t>
      </w:r>
      <w:r>
        <w:rPr>
          <w:rFonts w:asciiTheme="majorBidi" w:hAnsiTheme="majorBidi" w:cstheme="majorBidi" w:hint="cs"/>
          <w:sz w:val="32"/>
          <w:szCs w:val="32"/>
          <w:cs/>
        </w:rPr>
        <w:t>และ</w:t>
      </w:r>
      <w:r w:rsidRPr="003B3358">
        <w:rPr>
          <w:rFonts w:asciiTheme="majorBidi" w:hAnsiTheme="majorBidi" w:cstheme="majorBidi"/>
          <w:sz w:val="32"/>
          <w:szCs w:val="32"/>
          <w:cs/>
        </w:rPr>
        <w:t>พระพร</w:t>
      </w:r>
      <w:r>
        <w:rPr>
          <w:rFonts w:asciiTheme="majorBidi" w:hAnsiTheme="majorBidi" w:cstheme="majorBidi" w:hint="cs"/>
          <w:sz w:val="32"/>
          <w:szCs w:val="32"/>
          <w:cs/>
        </w:rPr>
        <w:t>แก่ลูก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  ลูกขอหมอบกราบแทบบาทศักดิ์สิทธิ์พระองค์, ตั้งแต่นี้ต่อไป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t>ลูกขอถวายตัวแด่พระองค์ตลอดกาล.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 xml:space="preserve">            ไม่มีสิ่งใดหรือความตายมาแยกลูกจากพระองค์. ลูกขอ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เลิก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ทรยศ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ต่อพระองค์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 xml:space="preserve">ด้วยสิ้นสุดจิตใจ, และเกลียดชังบาปในอดีต. 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sz w:val="32"/>
          <w:szCs w:val="32"/>
          <w:cs/>
        </w:rPr>
        <w:t xml:space="preserve">             ลูกขอฟื้นฟูคำสัญญาศีลล้างบาป,และจากช่วงเวลานี้ที่ลูกถวายตัว</w:t>
      </w:r>
      <w:r>
        <w:rPr>
          <w:rFonts w:asciiTheme="majorBidi" w:hAnsiTheme="majorBidi" w:cstheme="majorBidi" w:hint="cs"/>
          <w:sz w:val="32"/>
          <w:szCs w:val="32"/>
          <w:cs/>
        </w:rPr>
        <w:t>แด่พระองค์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เพื่อรักและรับใช้พระองค์ตลอดนิรันดร์. 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ยอมรับว่า ถึงเวลาที่ลูก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เกลียดชังบาปยิ่งกว่าความตายเอง,และหลีกเลี่ยงโอกาสบาปและเพื่อนที่ทำให้ลูกไม่มีความสุข.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สิ่งนี้ แก้ปัญหา</w:t>
      </w:r>
      <w:r>
        <w:rPr>
          <w:rFonts w:asciiTheme="majorBidi" w:hAnsiTheme="majorBidi" w:cstheme="majorBidi" w:hint="cs"/>
          <w:sz w:val="32"/>
          <w:szCs w:val="32"/>
          <w:cs/>
        </w:rPr>
        <w:t>โ</w:t>
      </w:r>
      <w:r w:rsidRPr="003B3358">
        <w:rPr>
          <w:rFonts w:asciiTheme="majorBidi" w:hAnsiTheme="majorBidi" w:cstheme="majorBidi"/>
          <w:sz w:val="32"/>
          <w:szCs w:val="32"/>
          <w:cs/>
        </w:rPr>
        <w:t>ดย</w:t>
      </w:r>
      <w:r>
        <w:rPr>
          <w:rFonts w:asciiTheme="majorBidi" w:hAnsiTheme="majorBidi" w:cstheme="majorBidi" w:hint="cs"/>
          <w:sz w:val="32"/>
          <w:szCs w:val="32"/>
          <w:cs/>
        </w:rPr>
        <w:t>อาศัย</w:t>
      </w:r>
      <w:r w:rsidRPr="003B3358">
        <w:rPr>
          <w:rFonts w:asciiTheme="majorBidi" w:hAnsiTheme="majorBidi" w:cstheme="majorBidi"/>
          <w:sz w:val="32"/>
          <w:szCs w:val="32"/>
          <w:cs/>
        </w:rPr>
        <w:t>ความช่วยเหลือจากพระ</w:t>
      </w:r>
      <w:r w:rsidRPr="003B3358">
        <w:rPr>
          <w:rFonts w:asciiTheme="majorBidi" w:hAnsiTheme="majorBidi" w:cstheme="majorBidi"/>
          <w:sz w:val="32"/>
          <w:szCs w:val="32"/>
          <w:cs/>
        </w:rPr>
        <w:lastRenderedPageBreak/>
        <w:t>หรรษทานของพระองค์, ขณะที่ลูกไม่ได้ทำอะไร. ลูกขอพระพร</w:t>
      </w:r>
      <w:r>
        <w:rPr>
          <w:rFonts w:asciiTheme="majorBidi" w:hAnsiTheme="majorBidi" w:cstheme="majorBidi" w:hint="cs"/>
          <w:sz w:val="32"/>
          <w:szCs w:val="32"/>
          <w:cs/>
        </w:rPr>
        <w:t>จาก</w:t>
      </w:r>
      <w:r w:rsidRPr="003B3358">
        <w:rPr>
          <w:rFonts w:asciiTheme="majorBidi" w:hAnsiTheme="majorBidi" w:cstheme="majorBidi"/>
          <w:sz w:val="32"/>
          <w:szCs w:val="32"/>
          <w:cs/>
        </w:rPr>
        <w:t>พระองค์เพื่อแก้ปัญหาเหล่านี้ของลูก</w:t>
      </w:r>
      <w:r w:rsidRPr="003B3358">
        <w:rPr>
          <w:rFonts w:asciiTheme="majorBidi" w:hAnsiTheme="majorBidi" w:cstheme="majorBidi"/>
          <w:sz w:val="32"/>
          <w:szCs w:val="32"/>
        </w:rPr>
        <w:t xml:space="preserve"> 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sz w:val="32"/>
          <w:szCs w:val="32"/>
        </w:rPr>
        <w:t xml:space="preserve">      </w:t>
      </w:r>
      <w:r>
        <w:rPr>
          <w:rFonts w:asciiTheme="majorBidi" w:hAnsiTheme="majorBidi" w:cstheme="majorBidi"/>
          <w:sz w:val="32"/>
          <w:szCs w:val="32"/>
        </w:rPr>
        <w:t xml:space="preserve">                     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ข้าแต่องค์พระผู้เป็นเจ้า ถ้าปราศจากพระองค์ ลูกไม่เป็นสิ่งใดนอกจากความน่าสังเวชและบาป. </w:t>
      </w:r>
    </w:p>
    <w:p w:rsidR="00B02C2A" w:rsidRPr="003B3358" w:rsidRDefault="00B02C2A" w:rsidP="00B02C2A">
      <w:pPr>
        <w:ind w:left="720"/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โปรดประทานหลุมศพ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ตอนนี้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เพื่อ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Pr="003B3358">
        <w:rPr>
          <w:rFonts w:asciiTheme="majorBidi" w:hAnsiTheme="majorBidi" w:cstheme="majorBidi"/>
          <w:sz w:val="32"/>
          <w:szCs w:val="32"/>
          <w:cs/>
        </w:rPr>
        <w:t>จะสำนึกผิด  อาศัยพระคริสตเจ้าองค์เดียวกัน พระบุตรของพระองค์ อาแมน.</w:t>
      </w:r>
    </w:p>
    <w:p w:rsidR="00B02C2A" w:rsidRPr="003B3358" w:rsidRDefault="0058684B" w:rsidP="0058684B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+ </w:t>
      </w:r>
      <w:r w:rsidR="00B02C2A" w:rsidRPr="003B3358">
        <w:rPr>
          <w:rFonts w:asciiTheme="majorBidi" w:hAnsiTheme="majorBidi" w:cstheme="majorBidi"/>
          <w:sz w:val="32"/>
          <w:szCs w:val="32"/>
          <w:cs/>
        </w:rPr>
        <w:br/>
      </w:r>
      <w:r w:rsidR="00B02C2A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ขอ</w:t>
      </w:r>
      <w:r w:rsidR="00B02C2A" w:rsidRPr="003B3358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ขอบพระคุณพระเจ้า</w:t>
      </w:r>
      <w:r w:rsidR="00B02C2A" w:rsidRPr="003B3358">
        <w:rPr>
          <w:rFonts w:asciiTheme="majorBidi" w:hAnsiTheme="majorBidi" w:cstheme="majorBidi"/>
          <w:b/>
          <w:bCs/>
          <w:sz w:val="32"/>
          <w:szCs w:val="32"/>
          <w:cs/>
        </w:rPr>
        <w:t>หลังจากสารภาพบาป</w:t>
      </w:r>
      <w:r w:rsidR="00B02C2A"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B02C2A" w:rsidRPr="003B3358">
        <w:rPr>
          <w:rFonts w:asciiTheme="majorBidi" w:hAnsiTheme="majorBidi" w:cstheme="majorBidi"/>
          <w:sz w:val="32"/>
          <w:szCs w:val="32"/>
          <w:cs/>
        </w:rPr>
        <w:br/>
      </w:r>
      <w:r w:rsidR="00B02C2A" w:rsidRPr="003B3358">
        <w:rPr>
          <w:rStyle w:val="hps"/>
          <w:rFonts w:asciiTheme="majorBidi" w:hAnsiTheme="majorBidi" w:cstheme="majorBidi"/>
          <w:sz w:val="32"/>
          <w:szCs w:val="32"/>
          <w:cs/>
        </w:rPr>
        <w:t xml:space="preserve">           </w:t>
      </w:r>
      <w:r w:rsidR="00B02C2A">
        <w:rPr>
          <w:rStyle w:val="hps"/>
          <w:rFonts w:asciiTheme="majorBidi" w:hAnsiTheme="majorBidi" w:cstheme="majorBidi" w:hint="cs"/>
          <w:sz w:val="32"/>
          <w:szCs w:val="32"/>
          <w:cs/>
        </w:rPr>
        <w:tab/>
      </w:r>
      <w:r w:rsidR="00B02C2A">
        <w:rPr>
          <w:rStyle w:val="hps"/>
          <w:rFonts w:asciiTheme="majorBidi" w:hAnsiTheme="majorBidi" w:cstheme="majorBidi" w:hint="cs"/>
          <w:sz w:val="32"/>
          <w:szCs w:val="32"/>
          <w:cs/>
        </w:rPr>
        <w:tab/>
      </w:r>
      <w:r w:rsidR="00B02C2A" w:rsidRPr="003B3358">
        <w:rPr>
          <w:rStyle w:val="hps"/>
          <w:rFonts w:asciiTheme="majorBidi" w:hAnsiTheme="majorBidi" w:cstheme="majorBidi"/>
          <w:sz w:val="32"/>
          <w:szCs w:val="32"/>
          <w:cs/>
        </w:rPr>
        <w:t xml:space="preserve"> ข้าแต่พระบิดานิรันดร์</w:t>
      </w:r>
      <w:r w:rsidR="00B02C2A" w:rsidRPr="003B3358">
        <w:rPr>
          <w:rFonts w:asciiTheme="majorBidi" w:hAnsiTheme="majorBidi" w:cstheme="majorBidi"/>
          <w:sz w:val="32"/>
          <w:szCs w:val="32"/>
          <w:cs/>
        </w:rPr>
        <w:t xml:space="preserve">! </w:t>
      </w:r>
      <w:r w:rsidR="00B02C2A">
        <w:rPr>
          <w:rStyle w:val="hps"/>
          <w:rFonts w:asciiTheme="majorBidi" w:hAnsiTheme="majorBidi" w:cstheme="majorBidi"/>
          <w:sz w:val="32"/>
          <w:szCs w:val="32"/>
          <w:cs/>
        </w:rPr>
        <w:t>ล</w:t>
      </w:r>
      <w:r w:rsidR="00B02C2A">
        <w:rPr>
          <w:rStyle w:val="hps"/>
          <w:rFonts w:asciiTheme="majorBidi" w:hAnsiTheme="majorBidi" w:cstheme="majorBidi" w:hint="cs"/>
          <w:sz w:val="32"/>
          <w:szCs w:val="32"/>
          <w:cs/>
        </w:rPr>
        <w:t>ูก</w:t>
      </w:r>
      <w:r w:rsidR="00B02C2A" w:rsidRPr="003B3358">
        <w:rPr>
          <w:rStyle w:val="hps"/>
          <w:rFonts w:asciiTheme="majorBidi" w:hAnsiTheme="majorBidi" w:cstheme="majorBidi"/>
          <w:sz w:val="32"/>
          <w:szCs w:val="32"/>
          <w:cs/>
        </w:rPr>
        <w:t xml:space="preserve">ขอขอบพระคุณพระองค์ </w:t>
      </w:r>
      <w:r w:rsidR="00B02C2A">
        <w:rPr>
          <w:rStyle w:val="hps"/>
          <w:rFonts w:asciiTheme="majorBidi" w:hAnsiTheme="majorBidi" w:cstheme="majorBidi" w:hint="cs"/>
          <w:sz w:val="32"/>
          <w:szCs w:val="32"/>
          <w:cs/>
        </w:rPr>
        <w:t>สำหรับ</w:t>
      </w:r>
      <w:r w:rsidR="00B02C2A" w:rsidRPr="003B3358">
        <w:rPr>
          <w:rFonts w:asciiTheme="majorBidi" w:hAnsiTheme="majorBidi" w:cstheme="majorBidi"/>
          <w:sz w:val="32"/>
          <w:szCs w:val="32"/>
          <w:cs/>
        </w:rPr>
        <w:t xml:space="preserve">ความดีและพระเมตตาของพระองค์. </w:t>
      </w:r>
      <w:r w:rsidR="00B02C2A" w:rsidRPr="003B3358">
        <w:rPr>
          <w:rStyle w:val="hps"/>
          <w:rFonts w:asciiTheme="majorBidi" w:hAnsiTheme="majorBidi" w:cstheme="majorBidi"/>
          <w:sz w:val="32"/>
          <w:szCs w:val="32"/>
          <w:cs/>
        </w:rPr>
        <w:t>พระองค์ทรง</w:t>
      </w:r>
      <w:r w:rsidR="00B02C2A" w:rsidRPr="003B3358">
        <w:rPr>
          <w:rFonts w:asciiTheme="majorBidi" w:hAnsiTheme="majorBidi" w:cstheme="majorBidi"/>
          <w:sz w:val="32"/>
          <w:szCs w:val="32"/>
          <w:cs/>
        </w:rPr>
        <w:t>พระเมตตาสงสารลูก ถึงแม้</w:t>
      </w:r>
      <w:r w:rsidR="00B02C2A">
        <w:rPr>
          <w:rFonts w:asciiTheme="majorBidi" w:hAnsiTheme="majorBidi" w:cstheme="majorBidi" w:hint="cs"/>
          <w:sz w:val="32"/>
          <w:szCs w:val="32"/>
          <w:cs/>
        </w:rPr>
        <w:t xml:space="preserve"> ลูก</w:t>
      </w:r>
      <w:r w:rsidR="00B02C2A" w:rsidRPr="003B3358">
        <w:rPr>
          <w:rFonts w:asciiTheme="majorBidi" w:hAnsiTheme="majorBidi" w:cstheme="majorBidi"/>
          <w:sz w:val="32"/>
          <w:szCs w:val="32"/>
          <w:cs/>
        </w:rPr>
        <w:t>ห่างไกลจากพระองค์และทำให้พระองค์ทรงเคืองพระทัยมากที่สุด. อาศัยความรักของพระบิดา พระองค์ทรงต้อนรับลูกใหม่หลังจากกลับไปทำบาปและอภัยบาปลูกอาศัยศีลอภัยบาป.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  ข้าแต่พระเจ้า ขอถวายพระพร โปรดประทานพระทัยดีที่รัก,พระเมตตาไม่รู้สิ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นสุด. ลูกจะไม่ทำให้พระองค์เศร้าพระทัยด้วยความอกัญญู ด้วยความไม่เชื่อฟังพระประสงค์อันศักดิ์สิทธิ์ของพระองค์. </w:t>
      </w:r>
      <w:r w:rsidRPr="003B3358">
        <w:rPr>
          <w:rFonts w:asciiTheme="majorBidi" w:hAnsiTheme="majorBidi" w:cstheme="majorBidi"/>
          <w:sz w:val="32"/>
          <w:szCs w:val="32"/>
          <w:cs/>
        </w:rPr>
        <w:lastRenderedPageBreak/>
        <w:t>ทั้งหมดที่ลูกเป็น ทั้งหมดที่ลูกมี ทั้งหมดที่ลูกจะถวายตัวรับใช้พระองค์และถวายพระสิริรุ่งโรจน์ อาแมน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8684B">
        <w:rPr>
          <w:rFonts w:asciiTheme="majorBidi" w:hAnsiTheme="majorBidi" w:cstheme="majorBidi" w:hint="cs"/>
          <w:sz w:val="32"/>
          <w:szCs w:val="32"/>
          <w:cs/>
        </w:rPr>
        <w:t>-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"ข้าแต่ดวงพระทัยของพระ</w:t>
      </w:r>
      <w:r>
        <w:rPr>
          <w:rFonts w:asciiTheme="majorBidi" w:hAnsiTheme="majorBidi" w:cstheme="majorBidi"/>
          <w:sz w:val="32"/>
          <w:szCs w:val="32"/>
          <w:cs/>
        </w:rPr>
        <w:t>เยซูเจ้า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ลูกวางใจในพระองค์!"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พระคุณการุณย์ 300 วัน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–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สมเด็จพระสันตะปาปาปีโอที่</w:t>
      </w:r>
      <w:r w:rsidRPr="003B3358">
        <w:rPr>
          <w:rFonts w:asciiTheme="majorBidi" w:hAnsiTheme="majorBidi" w:cstheme="majorBidi"/>
          <w:sz w:val="32"/>
          <w:szCs w:val="32"/>
        </w:rPr>
        <w:t xml:space="preserve"> 9,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27 มิถุนายน 1906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</w:rPr>
        <w:t> 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"ข้าแต่พระเยซูเจ้า,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พระเจ้าของลูก,ลูกรักพระองค์เหนือทุกสิ่ง".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พระคุณการุณย์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300 วัน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ทุกครั้งที่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-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sz w:val="32"/>
          <w:szCs w:val="32"/>
        </w:rPr>
        <w:t>S.P.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sz w:val="32"/>
          <w:szCs w:val="32"/>
        </w:rPr>
        <w:t>Ap</w:t>
      </w:r>
      <w:r w:rsidRPr="003B3358">
        <w:rPr>
          <w:rFonts w:asciiTheme="majorBidi" w:hAnsiTheme="majorBidi" w:cstheme="majorBidi"/>
          <w:sz w:val="32"/>
          <w:szCs w:val="32"/>
        </w:rPr>
        <w:t>.,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28 กรกฎาคม 1932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</w:rPr>
        <w:t> 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sz w:val="32"/>
          <w:szCs w:val="32"/>
        </w:rPr>
        <w:t xml:space="preserve">           </w:t>
      </w:r>
      <w:r w:rsidRPr="003B3358">
        <w:rPr>
          <w:rFonts w:asciiTheme="majorBidi" w:hAnsiTheme="majorBidi" w:cstheme="majorBidi"/>
          <w:sz w:val="32"/>
          <w:szCs w:val="32"/>
          <w:cs/>
        </w:rPr>
        <w:t>ข้าแต่พระจิต โปรด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เจาะ</w:t>
      </w:r>
      <w:r w:rsidRPr="003B3358">
        <w:rPr>
          <w:rFonts w:asciiTheme="majorBidi" w:hAnsiTheme="majorBidi" w:cstheme="majorBidi"/>
          <w:sz w:val="32"/>
          <w:szCs w:val="32"/>
          <w:cs/>
        </w:rPr>
        <w:t>จิตวิญญาณของลูกด้วยความกลัวและเกลียดชังบาป. โปรดบันดาลว่า ลูกปฏิบัติหน้าที่ของลูกอย่างดีและเสริมสร้างลูกด้วยพ</w:t>
      </w:r>
      <w:r>
        <w:rPr>
          <w:rFonts w:asciiTheme="majorBidi" w:hAnsiTheme="majorBidi" w:cstheme="majorBidi"/>
          <w:sz w:val="32"/>
          <w:szCs w:val="32"/>
          <w:cs/>
        </w:rPr>
        <w:t>ระหรรษทานของพระองค์,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ซึ่งลูกไม่แพ้การประจญ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 xml:space="preserve">"ข้าแต่พระนางมารีย์ ผู้ปฏิสนธินิรมล โปรดภาวนาเพื่อลูกที่วอนขอความช่วยเหลือจากพระนางด้วยเทอญ”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พระคุณการุณย์ 300 วัน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–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สมเด็จพระสันตะปาปาเลโอที่ 13</w:t>
      </w:r>
      <w:r w:rsidRPr="003B3358">
        <w:rPr>
          <w:rFonts w:asciiTheme="majorBidi" w:hAnsiTheme="majorBidi" w:cstheme="majorBidi"/>
          <w:sz w:val="32"/>
          <w:szCs w:val="32"/>
        </w:rPr>
        <w:t>,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15 มีนาคม 1884</w:t>
      </w:r>
      <w:r w:rsidRPr="003B3358">
        <w:rPr>
          <w:rFonts w:asciiTheme="majorBidi" w:hAnsiTheme="majorBidi" w:cstheme="majorBidi"/>
          <w:sz w:val="32"/>
          <w:szCs w:val="32"/>
        </w:rPr>
        <w:t>;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sz w:val="32"/>
          <w:szCs w:val="32"/>
        </w:rPr>
        <w:t>S.P.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3B3358">
        <w:rPr>
          <w:rStyle w:val="hps"/>
          <w:rFonts w:asciiTheme="majorBidi" w:hAnsiTheme="majorBidi" w:cstheme="majorBidi"/>
          <w:sz w:val="32"/>
          <w:szCs w:val="32"/>
        </w:rPr>
        <w:t>Ap</w:t>
      </w:r>
      <w:proofErr w:type="spellEnd"/>
      <w:r w:rsidRPr="003B3358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15 เมษายน 1932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</w:rPr>
        <w:t> 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lastRenderedPageBreak/>
        <w:t xml:space="preserve">                 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ข้าแต่พระ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ราชินี!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แม่ของลูก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!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โปรดจำไว้ว่า ลูกเป็นของพระนาง, โปรดปกป้องลูก, ลูกเป็นของพระนางและกรรมสิทธิ์ของลูกก็เป็นของพระนาง”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Fonts w:asciiTheme="majorBidi" w:hAnsiTheme="majorBidi" w:cstheme="majorBidi"/>
          <w:sz w:val="32"/>
          <w:szCs w:val="32"/>
        </w:rPr>
        <w:t> 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"ข้าแต่พระนางมารีย ความหวังของเรา, โปรดสงสารลูกด้วยเทอญ”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พระคุณการุณย์ 300 วัน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–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สมเด็จพระสันตะปาปาปีโอที่</w:t>
      </w:r>
      <w:r w:rsidRPr="003B3358">
        <w:rPr>
          <w:rFonts w:asciiTheme="majorBidi" w:hAnsiTheme="majorBidi" w:cstheme="majorBidi"/>
          <w:sz w:val="32"/>
          <w:szCs w:val="32"/>
        </w:rPr>
        <w:t xml:space="preserve"> 10,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8 มกราคม 1906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sz w:val="32"/>
          <w:szCs w:val="32"/>
          <w:cs/>
        </w:rPr>
        <w:t>+</w:t>
      </w:r>
    </w:p>
    <w:p w:rsidR="00B02C2A" w:rsidRPr="001E7BAB" w:rsidRDefault="00B02C2A" w:rsidP="00B02C2A">
      <w:pPr>
        <w:jc w:val="center"/>
        <w:rPr>
          <w:rStyle w:val="hps"/>
          <w:rFonts w:asciiTheme="majorBidi" w:hAnsiTheme="majorBidi" w:cstheme="majorBidi"/>
          <w:b/>
          <w:bCs/>
          <w:sz w:val="32"/>
          <w:szCs w:val="32"/>
        </w:rPr>
      </w:pPr>
      <w:r w:rsidRPr="003B3358">
        <w:rPr>
          <w:rFonts w:asciiTheme="majorBidi" w:hAnsiTheme="majorBidi" w:cstheme="majorBidi"/>
          <w:b/>
          <w:bCs/>
          <w:sz w:val="32"/>
          <w:szCs w:val="32"/>
          <w:cs/>
        </w:rPr>
        <w:t>บทภาวนาถึงพระนางมารีย์ หลังจากสารภาพบาป</w:t>
      </w:r>
    </w:p>
    <w:p w:rsidR="00B02C2A" w:rsidRPr="003B3358" w:rsidRDefault="00B02C2A" w:rsidP="00B02C2A">
      <w:pPr>
        <w:ind w:firstLine="720"/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ข้าแต่พระมารดาแห่งพระเจ้า, พระนางมารีย์ศักดิ์สิทธิ์ยิ่ง โปรดเป็นที่หลบภัยของคนบาป  เป็นความหวังและความบรรเทาของลูกในดินแดนเนรเทศ,ลูก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ขอ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พึ่งพาด้วยความมั่นใจ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อย่าง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จริงแท้,ถึงแม้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ลูก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ไม่เข้าใจเรื่องการอุปถัมภ์ของพระนางมากที่สุด. อีกแง่หนึ่ง ลูกหวังจะกลับใจ อย่างไรก็ตาม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ความประพฤติของลูกทำให้ลูกหวาดกลัว.. ลูกมุ่งไปหาพระนางผู้ประทับใกล้ชิดพระเยซูเจ้า ซึ่งประทับใกล้พระบิดานิรันดร์. ลูกปรับปรุงตนเอง. พระมารดาแห่งพระเมตตา ลูกขอรับพระหรรษทานแห่งการกลับใจที่แท้จริงและตลอดไป.</w:t>
      </w:r>
    </w:p>
    <w:p w:rsidR="00B02C2A" w:rsidRPr="003B3358" w:rsidRDefault="00B02C2A" w:rsidP="00B02C2A">
      <w:pPr>
        <w:jc w:val="both"/>
        <w:rPr>
          <w:rStyle w:val="hps"/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sz w:val="32"/>
          <w:szCs w:val="32"/>
          <w:cs/>
        </w:rPr>
        <w:lastRenderedPageBreak/>
        <w:t xml:space="preserve">               ลูกหวังที่เปลี่ยนแปลงชีวิตของลูกโดยสิ้นเชิง. ลูกจริงจังกับ</w:t>
      </w:r>
      <w:r>
        <w:rPr>
          <w:rFonts w:asciiTheme="majorBidi" w:hAnsiTheme="majorBidi" w:cstheme="majorBidi" w:hint="cs"/>
          <w:sz w:val="32"/>
          <w:szCs w:val="32"/>
          <w:cs/>
        </w:rPr>
        <w:t>ความประพฤติที่ไม่ดี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ของลูก </w:t>
      </w:r>
      <w:r>
        <w:rPr>
          <w:rFonts w:asciiTheme="majorBidi" w:hAnsiTheme="majorBidi" w:cstheme="majorBidi" w:hint="cs"/>
          <w:sz w:val="32"/>
          <w:szCs w:val="32"/>
          <w:cs/>
        </w:rPr>
        <w:t>โดยใช้</w:t>
      </w:r>
      <w:r w:rsidRPr="003B3358">
        <w:rPr>
          <w:rFonts w:asciiTheme="majorBidi" w:hAnsiTheme="majorBidi" w:cstheme="majorBidi"/>
          <w:sz w:val="32"/>
          <w:szCs w:val="32"/>
          <w:cs/>
        </w:rPr>
        <w:t>แรงบันดาลใจ</w:t>
      </w:r>
      <w:r>
        <w:rPr>
          <w:rFonts w:asciiTheme="majorBidi" w:hAnsiTheme="majorBidi" w:cstheme="majorBidi" w:hint="cs"/>
          <w:sz w:val="32"/>
          <w:szCs w:val="32"/>
          <w:cs/>
        </w:rPr>
        <w:t>จาก</w:t>
      </w:r>
      <w:r w:rsidRPr="003B3358">
        <w:rPr>
          <w:rFonts w:asciiTheme="majorBidi" w:hAnsiTheme="majorBidi" w:cstheme="majorBidi"/>
          <w:sz w:val="32"/>
          <w:szCs w:val="32"/>
          <w:cs/>
        </w:rPr>
        <w:t>การไถ่</w:t>
      </w:r>
      <w:r>
        <w:rPr>
          <w:rFonts w:asciiTheme="majorBidi" w:hAnsiTheme="majorBidi" w:cstheme="majorBidi" w:hint="cs"/>
          <w:sz w:val="32"/>
          <w:szCs w:val="32"/>
          <w:cs/>
        </w:rPr>
        <w:t>ให้รอดของพระองค์</w:t>
      </w:r>
      <w:r w:rsidRPr="003B3358">
        <w:rPr>
          <w:rFonts w:asciiTheme="majorBidi" w:hAnsiTheme="majorBidi" w:cstheme="majorBidi"/>
          <w:sz w:val="32"/>
          <w:szCs w:val="32"/>
          <w:cs/>
        </w:rPr>
        <w:t>, บาปที่น่าเกลียดมากมายของลูก</w:t>
      </w:r>
      <w:r>
        <w:rPr>
          <w:rFonts w:asciiTheme="majorBidi" w:hAnsiTheme="majorBidi" w:cstheme="majorBidi" w:hint="cs"/>
          <w:sz w:val="32"/>
          <w:szCs w:val="32"/>
          <w:cs/>
        </w:rPr>
        <w:t>ซึ่งเป็น</w:t>
      </w:r>
      <w:r w:rsidRPr="003B3358">
        <w:rPr>
          <w:rFonts w:asciiTheme="majorBidi" w:hAnsiTheme="majorBidi" w:cstheme="majorBidi"/>
          <w:sz w:val="32"/>
          <w:szCs w:val="32"/>
          <w:cs/>
        </w:rPr>
        <w:t>พันธะซึ่งโลกยึด</w:t>
      </w:r>
      <w:r>
        <w:rPr>
          <w:rFonts w:asciiTheme="majorBidi" w:hAnsiTheme="majorBidi" w:cstheme="majorBidi" w:hint="cs"/>
          <w:sz w:val="32"/>
          <w:szCs w:val="32"/>
          <w:cs/>
        </w:rPr>
        <w:t>ติด</w:t>
      </w:r>
      <w:r w:rsidRPr="003B3358">
        <w:rPr>
          <w:rFonts w:asciiTheme="majorBidi" w:hAnsiTheme="majorBidi" w:cstheme="majorBidi"/>
          <w:sz w:val="32"/>
          <w:szCs w:val="32"/>
          <w:cs/>
        </w:rPr>
        <w:t>ลูกไว้ ขณะที่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Pr="003B3358">
        <w:rPr>
          <w:rFonts w:asciiTheme="majorBidi" w:hAnsiTheme="majorBidi" w:cstheme="majorBidi"/>
          <w:sz w:val="32"/>
          <w:szCs w:val="32"/>
          <w:cs/>
        </w:rPr>
        <w:t>ปรับปรุงตน</w:t>
      </w:r>
      <w:r>
        <w:rPr>
          <w:rFonts w:asciiTheme="majorBidi" w:hAnsiTheme="majorBidi" w:cstheme="majorBidi" w:hint="cs"/>
          <w:sz w:val="32"/>
          <w:szCs w:val="32"/>
          <w:cs/>
        </w:rPr>
        <w:t>เอง</w:t>
      </w:r>
      <w:r w:rsidRPr="003B3358">
        <w:rPr>
          <w:rFonts w:asciiTheme="majorBidi" w:hAnsiTheme="majorBidi" w:cstheme="majorBidi"/>
          <w:sz w:val="32"/>
          <w:szCs w:val="32"/>
          <w:cs/>
        </w:rPr>
        <w:t>ด้วยความยากลำบาก,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ลูก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จึงขอช่วยเหลือพิเศษ. โปรดช่วยลูกแม้ว่าลูกไม่สมควร. ลูกวางใจในพระองค์ โปรดอย่าปฏิเสธลูก. 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แม้ว่า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ลูกสมควรได้รับการลงโทษนิรันดร์,ลูกขออยู่แทบพระบาทพระองค์,ด้วยความเสียใจและสำนึกผิด. 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 xml:space="preserve">   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ab/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 xml:space="preserve">  บาป</w:t>
      </w:r>
      <w:r w:rsidRPr="003B3358">
        <w:rPr>
          <w:rFonts w:asciiTheme="majorBidi" w:hAnsiTheme="majorBidi" w:cstheme="majorBidi"/>
          <w:sz w:val="32"/>
          <w:szCs w:val="32"/>
          <w:cs/>
        </w:rPr>
        <w:t>ของลูกทำให้ลูกอ่อนแอ,พ้นจากการ</w:t>
      </w:r>
      <w:r>
        <w:rPr>
          <w:rFonts w:asciiTheme="majorBidi" w:hAnsiTheme="majorBidi" w:cstheme="majorBidi" w:hint="cs"/>
          <w:sz w:val="32"/>
          <w:szCs w:val="32"/>
          <w:cs/>
        </w:rPr>
        <w:t>เป็น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บุตรบุญธรรมของพระเจ้า </w:t>
      </w:r>
      <w:r>
        <w:rPr>
          <w:rFonts w:asciiTheme="majorBidi" w:hAnsiTheme="majorBidi" w:cstheme="majorBidi" w:hint="cs"/>
          <w:sz w:val="32"/>
          <w:szCs w:val="32"/>
          <w:cs/>
        </w:rPr>
        <w:t>จะไม่ได้</w:t>
      </w:r>
      <w:r w:rsidRPr="003B3358">
        <w:rPr>
          <w:rFonts w:asciiTheme="majorBidi" w:hAnsiTheme="majorBidi" w:cstheme="majorBidi"/>
          <w:sz w:val="32"/>
          <w:szCs w:val="32"/>
          <w:cs/>
        </w:rPr>
        <w:t>สิทธิ</w:t>
      </w:r>
      <w:r>
        <w:rPr>
          <w:rFonts w:asciiTheme="majorBidi" w:hAnsiTheme="majorBidi" w:cstheme="majorBidi" w:hint="cs"/>
          <w:sz w:val="32"/>
          <w:szCs w:val="32"/>
          <w:cs/>
        </w:rPr>
        <w:t>ใน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ความสุขนิรันดร์. 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sz w:val="32"/>
          <w:szCs w:val="32"/>
          <w:cs/>
        </w:rPr>
        <w:t xml:space="preserve">      </w:t>
      </w:r>
      <w:r>
        <w:rPr>
          <w:rFonts w:asciiTheme="majorBidi" w:hAnsiTheme="majorBidi" w:cstheme="majorBidi" w:hint="cs"/>
          <w:sz w:val="32"/>
          <w:szCs w:val="32"/>
          <w:cs/>
        </w:rPr>
        <w:t>ขอ</w:t>
      </w:r>
      <w:r w:rsidRPr="003B3358">
        <w:rPr>
          <w:rFonts w:asciiTheme="majorBidi" w:hAnsiTheme="majorBidi" w:cstheme="majorBidi"/>
          <w:sz w:val="32"/>
          <w:szCs w:val="32"/>
          <w:cs/>
        </w:rPr>
        <w:t>บอกลูกว่า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3B3358">
        <w:rPr>
          <w:rFonts w:asciiTheme="majorBidi" w:hAnsiTheme="majorBidi" w:cstheme="majorBidi"/>
          <w:sz w:val="32"/>
          <w:szCs w:val="32"/>
          <w:cs/>
        </w:rPr>
        <w:t>ลูกต้องทำสิ่งใดเพื่อรับมิตรภาพของพระเยซูเจ้าพระบุตร. ลูกวอนขอพระองค์ อาศัยพระโลหิตที่มีค่า,พระมหาทรมานและการสิ้นพระชนม์อย่</w:t>
      </w:r>
      <w:r>
        <w:rPr>
          <w:rFonts w:asciiTheme="majorBidi" w:hAnsiTheme="majorBidi" w:cstheme="majorBidi"/>
          <w:sz w:val="32"/>
          <w:szCs w:val="32"/>
          <w:cs/>
        </w:rPr>
        <w:t>างโหดร้ายบนไม้กางเขน,เพื่อขอ</w:t>
      </w:r>
      <w:r>
        <w:rPr>
          <w:rFonts w:asciiTheme="majorBidi" w:hAnsiTheme="majorBidi" w:cstheme="majorBidi" w:hint="cs"/>
          <w:sz w:val="32"/>
          <w:szCs w:val="32"/>
          <w:cs/>
        </w:rPr>
        <w:t>อภัยโทษที่ทำ</w:t>
      </w:r>
      <w:r w:rsidRPr="003B3358">
        <w:rPr>
          <w:rFonts w:asciiTheme="majorBidi" w:hAnsiTheme="majorBidi" w:cstheme="majorBidi"/>
          <w:sz w:val="32"/>
          <w:szCs w:val="32"/>
          <w:cs/>
        </w:rPr>
        <w:t>เคืองพระทัย,และ</w:t>
      </w:r>
      <w:r>
        <w:rPr>
          <w:rFonts w:asciiTheme="majorBidi" w:hAnsiTheme="majorBidi" w:cstheme="majorBidi" w:hint="cs"/>
          <w:sz w:val="32"/>
          <w:szCs w:val="32"/>
          <w:cs/>
        </w:rPr>
        <w:t>ขอ</w:t>
      </w:r>
      <w:r w:rsidRPr="003B3358">
        <w:rPr>
          <w:rFonts w:asciiTheme="majorBidi" w:hAnsiTheme="majorBidi" w:cstheme="majorBidi"/>
          <w:sz w:val="32"/>
          <w:szCs w:val="32"/>
          <w:cs/>
        </w:rPr>
        <w:t>พระองค์</w:t>
      </w:r>
      <w:r>
        <w:rPr>
          <w:rFonts w:asciiTheme="majorBidi" w:hAnsiTheme="majorBidi" w:cstheme="majorBidi" w:hint="cs"/>
          <w:sz w:val="32"/>
          <w:szCs w:val="32"/>
          <w:cs/>
        </w:rPr>
        <w:t>ประทาน</w:t>
      </w:r>
      <w:r w:rsidRPr="003B3358">
        <w:rPr>
          <w:rFonts w:asciiTheme="majorBidi" w:hAnsiTheme="majorBidi" w:cstheme="majorBidi"/>
          <w:sz w:val="32"/>
          <w:szCs w:val="32"/>
          <w:cs/>
        </w:rPr>
        <w:t>อภัย</w:t>
      </w:r>
      <w:r>
        <w:rPr>
          <w:rFonts w:asciiTheme="majorBidi" w:hAnsiTheme="majorBidi" w:cstheme="majorBidi" w:hint="cs"/>
          <w:sz w:val="32"/>
          <w:szCs w:val="32"/>
          <w:cs/>
        </w:rPr>
        <w:t>แก่ลูก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sz w:val="32"/>
          <w:szCs w:val="32"/>
          <w:cs/>
        </w:rPr>
        <w:t xml:space="preserve"> 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ขอ</w:t>
      </w:r>
      <w:r w:rsidRPr="003B3358">
        <w:rPr>
          <w:rFonts w:asciiTheme="majorBidi" w:hAnsiTheme="majorBidi" w:cstheme="majorBidi"/>
          <w:sz w:val="32"/>
          <w:szCs w:val="32"/>
          <w:cs/>
        </w:rPr>
        <w:t>พระองค์</w:t>
      </w:r>
      <w:r>
        <w:rPr>
          <w:rFonts w:asciiTheme="majorBidi" w:hAnsiTheme="majorBidi" w:cstheme="majorBidi" w:hint="cs"/>
          <w:sz w:val="32"/>
          <w:szCs w:val="32"/>
          <w:cs/>
        </w:rPr>
        <w:t>ประทาน</w:t>
      </w:r>
      <w:r w:rsidRPr="003B3358">
        <w:rPr>
          <w:rFonts w:asciiTheme="majorBidi" w:hAnsiTheme="majorBidi" w:cstheme="majorBidi"/>
          <w:sz w:val="32"/>
          <w:szCs w:val="32"/>
          <w:cs/>
        </w:rPr>
        <w:t>การไถ่กู้,ช่วย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Pr="003B3358">
        <w:rPr>
          <w:rFonts w:asciiTheme="majorBidi" w:hAnsiTheme="majorBidi" w:cstheme="majorBidi"/>
          <w:sz w:val="32"/>
          <w:szCs w:val="32"/>
          <w:cs/>
        </w:rPr>
        <w:t>ให้รอด. แต่ขณะที่ลูกทำบาปและสูญเสียชีวิตแห่งพระหรรษทานในท่ามกลางอันตรายรอบตัว,</w:t>
      </w:r>
      <w:r>
        <w:rPr>
          <w:rFonts w:asciiTheme="majorBidi" w:hAnsiTheme="majorBidi" w:cstheme="majorBidi" w:hint="cs"/>
          <w:sz w:val="32"/>
          <w:szCs w:val="32"/>
          <w:cs/>
        </w:rPr>
        <w:t>ขณะ</w:t>
      </w:r>
      <w:r w:rsidRPr="003B3358">
        <w:rPr>
          <w:rFonts w:asciiTheme="majorBidi" w:hAnsiTheme="majorBidi" w:cstheme="majorBidi"/>
          <w:sz w:val="32"/>
          <w:szCs w:val="32"/>
          <w:cs/>
        </w:rPr>
        <w:t>ที่เฝ้ามองลูก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เพื่อ</w:t>
      </w:r>
      <w:r w:rsidRPr="003B3358">
        <w:rPr>
          <w:rFonts w:asciiTheme="majorBidi" w:hAnsiTheme="majorBidi" w:cstheme="majorBidi"/>
          <w:sz w:val="32"/>
          <w:szCs w:val="32"/>
          <w:cs/>
        </w:rPr>
        <w:t>ลูกจะชนะศัตรูที่ทำงานไม่หยุดหย่อน</w:t>
      </w:r>
      <w:r>
        <w:rPr>
          <w:rFonts w:asciiTheme="majorBidi" w:hAnsiTheme="majorBidi" w:cstheme="majorBidi" w:hint="cs"/>
          <w:sz w:val="32"/>
          <w:szCs w:val="32"/>
          <w:cs/>
        </w:rPr>
        <w:t>เพื่อทำลาย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ลูก. </w:t>
      </w:r>
      <w:r>
        <w:rPr>
          <w:rFonts w:asciiTheme="majorBidi" w:hAnsiTheme="majorBidi" w:cstheme="majorBidi" w:hint="cs"/>
          <w:sz w:val="32"/>
          <w:szCs w:val="32"/>
          <w:cs/>
        </w:rPr>
        <w:t>โปรดทวี</w:t>
      </w:r>
      <w:r w:rsidRPr="003B3358">
        <w:rPr>
          <w:rFonts w:asciiTheme="majorBidi" w:hAnsiTheme="majorBidi" w:cstheme="majorBidi"/>
          <w:sz w:val="32"/>
          <w:szCs w:val="32"/>
          <w:cs/>
        </w:rPr>
        <w:t>ความเชื่อ</w:t>
      </w:r>
      <w:r>
        <w:rPr>
          <w:rFonts w:asciiTheme="majorBidi" w:hAnsiTheme="majorBidi" w:cstheme="majorBidi" w:hint="cs"/>
          <w:sz w:val="32"/>
          <w:szCs w:val="32"/>
          <w:cs/>
        </w:rPr>
        <w:t>แก่</w:t>
      </w:r>
      <w:r w:rsidRPr="003B3358">
        <w:rPr>
          <w:rFonts w:asciiTheme="majorBidi" w:hAnsiTheme="majorBidi" w:cstheme="majorBidi"/>
          <w:sz w:val="32"/>
          <w:szCs w:val="32"/>
          <w:cs/>
        </w:rPr>
        <w:t>ลูก,เป็นความเชื่อที่มั่นคง เป็นเมตตาธรรมที่</w:t>
      </w:r>
      <w:r>
        <w:rPr>
          <w:rFonts w:asciiTheme="majorBidi" w:hAnsiTheme="majorBidi" w:cstheme="majorBidi" w:hint="cs"/>
          <w:sz w:val="32"/>
          <w:szCs w:val="32"/>
          <w:cs/>
        </w:rPr>
        <w:t>แรงกล้า</w:t>
      </w:r>
      <w:r w:rsidRPr="003B3358">
        <w:rPr>
          <w:rFonts w:asciiTheme="majorBidi" w:hAnsiTheme="majorBidi" w:cstheme="majorBidi"/>
          <w:sz w:val="32"/>
          <w:szCs w:val="32"/>
          <w:cs/>
        </w:rPr>
        <w:t>,และคุณธรรมทั้งหมดที่เหมาะ</w:t>
      </w:r>
      <w:r>
        <w:rPr>
          <w:rFonts w:asciiTheme="majorBidi" w:hAnsiTheme="majorBidi" w:cstheme="majorBidi" w:hint="cs"/>
          <w:sz w:val="32"/>
          <w:szCs w:val="32"/>
          <w:cs/>
        </w:rPr>
        <w:t>สม</w:t>
      </w:r>
      <w:r w:rsidRPr="003B3358">
        <w:rPr>
          <w:rFonts w:asciiTheme="majorBidi" w:hAnsiTheme="majorBidi" w:cstheme="majorBidi"/>
          <w:sz w:val="32"/>
          <w:szCs w:val="32"/>
          <w:cs/>
        </w:rPr>
        <w:t>กับสภาพชีวิต</w:t>
      </w:r>
      <w:r w:rsidRPr="003B3358">
        <w:rPr>
          <w:rFonts w:asciiTheme="majorBidi" w:hAnsiTheme="majorBidi" w:cstheme="majorBidi"/>
          <w:sz w:val="32"/>
          <w:szCs w:val="32"/>
          <w:cs/>
        </w:rPr>
        <w:lastRenderedPageBreak/>
        <w:t xml:space="preserve">ของลูก, และเพื่อลูกจะได้ทำความดีอย่างสม่ำเสมอ และเพียรทนจนถึงที่สุด. 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B3358">
        <w:rPr>
          <w:rFonts w:asciiTheme="majorBidi" w:hAnsiTheme="majorBidi" w:cstheme="majorBidi"/>
          <w:sz w:val="32"/>
          <w:szCs w:val="32"/>
          <w:cs/>
        </w:rPr>
        <w:t>ข้าแต่พระมารดา โปรดวิงวอนเมื่อ</w:t>
      </w:r>
      <w:r>
        <w:rPr>
          <w:rFonts w:asciiTheme="majorBidi" w:hAnsiTheme="majorBidi" w:cstheme="majorBidi" w:hint="cs"/>
          <w:sz w:val="32"/>
          <w:szCs w:val="32"/>
          <w:cs/>
        </w:rPr>
        <w:t>ลูก</w:t>
      </w:r>
      <w:r w:rsidRPr="003B3358">
        <w:rPr>
          <w:rFonts w:asciiTheme="majorBidi" w:hAnsiTheme="majorBidi" w:cstheme="majorBidi"/>
          <w:sz w:val="32"/>
          <w:szCs w:val="32"/>
          <w:cs/>
        </w:rPr>
        <w:t>ใกล้ตาย,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เพื่อพระองค์จะ</w:t>
      </w:r>
      <w:r w:rsidRPr="003B3358">
        <w:rPr>
          <w:rFonts w:asciiTheme="majorBidi" w:hAnsiTheme="majorBidi" w:cstheme="majorBidi"/>
          <w:sz w:val="32"/>
          <w:szCs w:val="32"/>
          <w:cs/>
        </w:rPr>
        <w:t>ตร</w:t>
      </w:r>
      <w:r>
        <w:rPr>
          <w:rFonts w:asciiTheme="majorBidi" w:hAnsiTheme="majorBidi" w:cstheme="majorBidi" w:hint="cs"/>
          <w:sz w:val="32"/>
          <w:szCs w:val="32"/>
          <w:cs/>
        </w:rPr>
        <w:t>ัสกับลูก</w:t>
      </w:r>
      <w:r w:rsidRPr="003B3358">
        <w:rPr>
          <w:rFonts w:asciiTheme="majorBidi" w:hAnsiTheme="majorBidi" w:cstheme="majorBidi"/>
          <w:sz w:val="32"/>
          <w:szCs w:val="32"/>
          <w:cs/>
        </w:rPr>
        <w:t>ว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Pr="003B3358">
        <w:rPr>
          <w:rFonts w:asciiTheme="majorBidi" w:hAnsiTheme="majorBidi" w:cstheme="majorBidi"/>
          <w:sz w:val="32"/>
          <w:szCs w:val="32"/>
          <w:cs/>
        </w:rPr>
        <w:t>า “มาเถิด พระบิดาจะอวยพรท่าน จงมาครอบครอ</w:t>
      </w:r>
      <w:r>
        <w:rPr>
          <w:rFonts w:asciiTheme="majorBidi" w:hAnsiTheme="majorBidi" w:cstheme="majorBidi"/>
          <w:sz w:val="32"/>
          <w:szCs w:val="32"/>
          <w:cs/>
        </w:rPr>
        <w:t>งอาณาจักรที่เตรียมไว้เพื่อท่าน”</w:t>
      </w:r>
      <w:r w:rsidRPr="003B3358">
        <w:rPr>
          <w:rFonts w:asciiTheme="majorBidi" w:hAnsiTheme="majorBidi" w:cstheme="majorBidi"/>
          <w:sz w:val="32"/>
          <w:szCs w:val="32"/>
          <w:cs/>
        </w:rPr>
        <w:t>อาแม</w:t>
      </w:r>
      <w:r>
        <w:rPr>
          <w:rFonts w:asciiTheme="majorBidi" w:hAnsiTheme="majorBidi" w:cstheme="majorBidi" w:hint="cs"/>
          <w:sz w:val="32"/>
          <w:szCs w:val="32"/>
          <w:cs/>
        </w:rPr>
        <w:t>น</w:t>
      </w:r>
      <w:r w:rsidRPr="003B3358">
        <w:rPr>
          <w:rFonts w:asciiTheme="majorBidi" w:hAnsiTheme="majorBidi" w:cstheme="majorBidi"/>
          <w:sz w:val="32"/>
          <w:szCs w:val="32"/>
          <w:cs/>
        </w:rPr>
        <w:br/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(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พระคุณการุณย์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100 วัน</w:t>
      </w:r>
      <w:r w:rsidRPr="003B3358">
        <w:rPr>
          <w:rFonts w:asciiTheme="majorBidi" w:hAnsiTheme="majorBidi" w:cstheme="majorBidi"/>
          <w:sz w:val="32"/>
          <w:szCs w:val="32"/>
        </w:rPr>
        <w:t>;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 วันละครั้ง</w:t>
      </w:r>
      <w:r w:rsidRPr="003B3358">
        <w:rPr>
          <w:rFonts w:asciiTheme="majorBidi" w:hAnsiTheme="majorBidi" w:cstheme="majorBidi"/>
          <w:sz w:val="32"/>
          <w:szCs w:val="32"/>
        </w:rPr>
        <w:t xml:space="preserve">; </w:t>
      </w:r>
      <w:r w:rsidRPr="003B3358">
        <w:rPr>
          <w:rFonts w:asciiTheme="majorBidi" w:hAnsiTheme="majorBidi" w:cstheme="majorBidi"/>
          <w:sz w:val="32"/>
          <w:szCs w:val="32"/>
          <w:cs/>
        </w:rPr>
        <w:t xml:space="preserve">เดือนละครั้งในวันสุดท้ายของเดือน,หรือภายใน 8 วัน ในสภาพปกติ – </w:t>
      </w:r>
    </w:p>
    <w:p w:rsidR="00B02C2A" w:rsidRPr="003B3358" w:rsidRDefault="00B02C2A" w:rsidP="00B02C2A">
      <w:pPr>
        <w:jc w:val="both"/>
        <w:rPr>
          <w:rFonts w:asciiTheme="majorBidi" w:hAnsiTheme="majorBidi" w:cstheme="majorBidi"/>
          <w:sz w:val="32"/>
          <w:szCs w:val="32"/>
        </w:rPr>
      </w:pPr>
      <w:r w:rsidRPr="003B3358">
        <w:rPr>
          <w:rFonts w:asciiTheme="majorBidi" w:hAnsiTheme="majorBidi" w:cstheme="majorBidi"/>
          <w:sz w:val="32"/>
          <w:szCs w:val="32"/>
          <w:cs/>
        </w:rPr>
        <w:t xml:space="preserve">สมเด็จพระสันตะปาปาเลโอที่ 12 ณ วันที่ </w:t>
      </w:r>
      <w:r w:rsidRPr="003B3358">
        <w:rPr>
          <w:rStyle w:val="hps"/>
          <w:rFonts w:asciiTheme="majorBidi" w:hAnsiTheme="majorBidi" w:cstheme="majorBidi"/>
          <w:sz w:val="32"/>
          <w:szCs w:val="32"/>
          <w:cs/>
        </w:rPr>
        <w:t>30 มกราคม 1828</w:t>
      </w:r>
      <w:r>
        <w:rPr>
          <w:rFonts w:asciiTheme="majorBidi" w:hAnsiTheme="majorBidi" w:cstheme="majorBidi" w:hint="cs"/>
          <w:sz w:val="32"/>
          <w:szCs w:val="32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40"/>
      </w:tblGrid>
      <w:tr w:rsidR="00B02C2A" w:rsidRPr="003B3358" w:rsidTr="00C02719">
        <w:trPr>
          <w:trHeight w:val="7362"/>
        </w:trPr>
        <w:tc>
          <w:tcPr>
            <w:tcW w:w="10456" w:type="dxa"/>
          </w:tcPr>
          <w:p w:rsidR="00B02C2A" w:rsidRPr="003B3358" w:rsidRDefault="00B02C2A" w:rsidP="0031774B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“</w:t>
            </w:r>
            <w:r w:rsidRPr="003B335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บทอธิษฐานขอชดเชยบาป”</w:t>
            </w:r>
          </w:p>
          <w:p w:rsidR="00B02C2A" w:rsidRPr="003B3358" w:rsidRDefault="00B02C2A" w:rsidP="0031774B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3B3358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          </w:t>
            </w: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t>ข้าแต่พระเยซูผู้อ่อนโยน พระองค์ทรงรักมนุษย์อย่างยิ่ง แต่กล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ั</w:t>
            </w: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t>บได้รับการลืม ความเมินเฉย การสบประมาท และความอกตัญญูมากมายเป็นการตอบแทน ลูกทั้งหลายเข้ามากราบแทบพระแท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t>น ยืนยันเป็นพิเศษที่จะชดเชยความใจเย็นเฉย ความอธรรมที่มนุษย์ได้ทำให้ดวงพระทัยของพระองค์ ผู้ทรงรักเขาอย่างที่สุดต้องชอกช้ำ แต่เมื่อระลึกว่า ลูกเองก็เคยทำการไม่บังควรด้วยเหมือนกัน จึงรู้สึกเศร้าใจอย่างยิ่งและขอให้ทรงพระกรุณาต่อลูกเสียก่อน ลูกสรรพพร้อมและเต็มใจชดเชยบาปของลูกและของผู้อื่น ที่หลงเดินนอกทางแห่งความรอดพ้น ปฏิเสธไม่ยอมให้พระองค์เป็นผู้ดูแลและผู้นำ ดื้อกระ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ด้างไม่ยอมรับความเชื่อ ไม่ยอมป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ฏิ</w:t>
            </w: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t>บัติตามคำสัญญาที่เคยให้ไว้เ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มื่อรับศีลล้างบาป ละทิ้งพระบัญญ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ั</w:t>
            </w: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t>ต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ิ</w:t>
            </w: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t>ของพระองค์ ที่เป็นเสมือนแอกอ่อนนุ่ม ลูกทั้งหลายมุ่งมั่นจะชดเชยบาปน่าเกลียดเหล่านี้ทั้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งหมด ตั้งใจจะชดเชยแต่ละบาปโดยเฉ</w:t>
            </w: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t>พ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า</w:t>
            </w: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t>ะด้วย คือ บาปการครองชีพอย่างอุจาด การแต่งกายไม่สุภาพ ความประพฤติชั่วเป็นเหตุชักนำให้ผู้บริสุทธิ์เสียคน การล่วงละเมิดวันพระเจ้า การด่าแช่งอย่างหยาบคายต่อพระองค์ ต่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อบรรดานักบุญ การกล่าวร้ายต่อองค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์</w:t>
            </w: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t>ผู้แทนพระองค์และต่อคณะสงฆ์ของพระองค์ การล่วงเก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ินต่อศีลมหาสนิท ทั้งด้วยการเมิน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เฉ</w:t>
            </w: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t>ยและดูถูกอย่างน่าเกลียด และในที่สุด บาปของสังคมมนษย์นานาชาติ ที่บังอาจต่อต้านสิทธิและคำสั่งสอนของพระศาสนจักรซึ่งพระองค์ทรงสถาปนาไว้</w:t>
            </w:r>
          </w:p>
          <w:p w:rsidR="00B02C2A" w:rsidRPr="003B3358" w:rsidRDefault="00B02C2A" w:rsidP="0031774B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          ถ้าเป็นไปได้ ลูกใคร่จะหลั่งเลือดของลูกลบล้างความผิดเหล่านี้ ลูกจึงถวายตัวลูกแด่พระองค์ เพื่อชดเชยความผิดทั้งหลายพร้อมกับพระ</w:t>
            </w: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 xml:space="preserve">นางพรหมจารีพระมารดา บรรดานักบุญ และทุกคนที่มีใจศรัทธา เช่นเดียวกับที่ครั้งหนึ่ง พระองค์เคยถวายองค์แด่พระบิดาบนไม้กางเขน และยังทรงบันดาลให้การถวายองค์เช่นนี้เป็นปัจจุบันทุกวันบนพระแท่นบูชา ลูกขอสัญญาด้วยใจจริงว่า ลูกตั้งใจสุดความสามารถ อาศัยพระหรรษทานคอยช่วยเหลือ จะชดเชยบาปที่ลูกเองได้ทำชดเชยบาปของผู้อื่น และความใจเย็นชาต่อความรักยิ่งใหญ่ของพระองค์ ลูกสัญญาว่า จะมีความเชื่อมั่นคงดำเนินชีวิตบริสุทธิ์ ปฏิบัติตามบทบัญญัติของพระวรสารอย่างเคร่งครัด โดยเฉพาะในด้านเมตตาธรรม จะพยายามสุดกำลังขัดขวางมิให้ผู้ใดทำผิดต่อพระองค์ และจะชักนำผู้อื่นให้มากที่สุดเท่าที่จะทำได้มาเป็นศิษย์ติดตามพระองค์ </w:t>
            </w:r>
          </w:p>
          <w:p w:rsidR="00B02C2A" w:rsidRPr="003B3358" w:rsidRDefault="00B02C2A" w:rsidP="0031774B">
            <w:pPr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3B3358">
              <w:rPr>
                <w:rFonts w:asciiTheme="majorBidi" w:hAnsiTheme="majorBidi" w:cstheme="majorBidi"/>
                <w:sz w:val="32"/>
                <w:szCs w:val="32"/>
              </w:rPr>
              <w:t xml:space="preserve">                </w:t>
            </w: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t>ข้าแต่พระเยซูผู้พระทัยดียิ่ง ลูกวอนขอพระองค์ได้รับการชดเชยบาปจากใจจริง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ของลูก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</w:t>
            </w: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t>ดยมีพระนางมารีย์พรหมจารีเป็นผู้ช่วยชดเชยบาปพร้อมกับลูกด้วย ขอพระองค์โปรดรักษาลูกไว้ให้เชื่อฟังพระองค์อย่างซื่อสัตย์รับใช้พระองค์ด้วยมั่นคงตลอดชิวต เพื่อสักวันหนึ่งลูกทุกคนจะได้บรรลุถึงถิ่นฐานบ้านแท้ ที่ซึ่งพระองค์ทรงจำเริญและครองราชย์ พร้อมกับพระบิดา และพระจิตเป็นพระเจ้า ตลอดนิรันดร อาแมน</w:t>
            </w:r>
          </w:p>
          <w:p w:rsidR="00B02C2A" w:rsidRPr="00AC48D0" w:rsidRDefault="00B02C2A" w:rsidP="0031774B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3B335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                    </w:t>
            </w:r>
          </w:p>
          <w:p w:rsidR="00B02C2A" w:rsidRPr="003B3358" w:rsidRDefault="00B02C2A" w:rsidP="0031774B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B02C2A" w:rsidRDefault="00B02C2A" w:rsidP="00B02C2A">
      <w:pPr>
        <w:shd w:val="clear" w:color="auto" w:fill="F5F5F5"/>
        <w:jc w:val="both"/>
        <w:textAlignment w:val="top"/>
        <w:rPr>
          <w:rFonts w:asciiTheme="majorBidi" w:hAnsiTheme="majorBidi" w:cstheme="majorBidi"/>
          <w:sz w:val="32"/>
          <w:szCs w:val="32"/>
        </w:rPr>
      </w:pPr>
    </w:p>
    <w:p w:rsidR="00C02719" w:rsidRPr="003B3358" w:rsidRDefault="00C02719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40"/>
      </w:tblGrid>
      <w:tr w:rsidR="00B02C2A" w:rsidRPr="003B3358" w:rsidTr="0031774B">
        <w:tc>
          <w:tcPr>
            <w:tcW w:w="10988" w:type="dxa"/>
          </w:tcPr>
          <w:p w:rsidR="00B02C2A" w:rsidRPr="003B3358" w:rsidRDefault="00B02C2A" w:rsidP="0031774B">
            <w:pPr>
              <w:jc w:val="center"/>
              <w:textAlignment w:val="top"/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</w:rPr>
            </w:pPr>
            <w:r w:rsidRPr="003B3358">
              <w:rPr>
                <w:rFonts w:asciiTheme="majorBidi" w:eastAsia="Times New Roman" w:hAnsiTheme="majorBidi" w:cstheme="majorBidi"/>
                <w:b/>
                <w:bCs/>
                <w:color w:val="222222"/>
                <w:sz w:val="32"/>
                <w:szCs w:val="32"/>
                <w:cs/>
              </w:rPr>
              <w:lastRenderedPageBreak/>
              <w:t>พระเยซูผู้พระทัยดี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</w:pP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 xml:space="preserve">      พระเยซูผู้พระทัยดี</w:t>
            </w: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  <w:t xml:space="preserve"> </w:t>
            </w: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>พระทัยอ่อนหวานนักหนา ข้าพเจ้ากราบอยู่เฉพาะพระพักตร์ วิงวอนเร่งร้อนขอพระองค์โปรดให้ดวงใจข้าพเจ้าร้อนระอุด้วยความเชื่อ ความไว้ใจและความรัก ทั้งความทุกข์ถึงบาป และความตั้งใจจริงจะแก้ไขความประพฤติของข้าพเจ้า ด้วยว่า ขณะนี้ ข้าพเจ้ากำลังพิจารณาดูบาดแผลทั้งห้าของพระองค์ ด้วยความรักและสะเทือนใจ พลางคำนึงถึงวาจาของดาวิดผู้ทำนายถึงพระองค์ว่า เขาได้แทงมือและเท้าของเรา เขาได้นับกระดูกทุกชิ้นของเรา”</w:t>
            </w: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  <w:t xml:space="preserve"> (</w:t>
            </w:r>
            <w:r w:rsidRPr="003B3358"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  <w:cs/>
              </w:rPr>
              <w:t xml:space="preserve">หากสวดบทนี้ต่อหน้ารูปกางเขน หลังรับศีลมหาสนิท หรือทุกวันศุกร์ระหว่างเทศกาลมหาพรต จะได้รับพระคุณการุณย์ครบบริบูรณ์ โดยสวดตามพระประสงค์ของพระสันตะปาปา และเสริมบทข้าแต่พระบิดา วันทามารีอา และสิริพึงมี อย่างละหนึ่งจบ) </w:t>
            </w:r>
          </w:p>
          <w:p w:rsidR="00B02C2A" w:rsidRPr="003B3358" w:rsidRDefault="00B02C2A" w:rsidP="0031774B">
            <w:pPr>
              <w:jc w:val="both"/>
              <w:textAlignment w:val="top"/>
              <w:rPr>
                <w:rFonts w:asciiTheme="majorBidi" w:eastAsia="Times New Roman" w:hAnsiTheme="majorBidi" w:cstheme="majorBidi"/>
                <w:color w:val="222222"/>
                <w:sz w:val="32"/>
                <w:szCs w:val="32"/>
              </w:rPr>
            </w:pPr>
          </w:p>
        </w:tc>
      </w:tr>
    </w:tbl>
    <w:p w:rsidR="00B02C2A" w:rsidRPr="00AE0577" w:rsidRDefault="00B02C2A" w:rsidP="00B02C2A">
      <w:pPr>
        <w:shd w:val="clear" w:color="auto" w:fill="F5F5F5"/>
        <w:jc w:val="both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bookmarkStart w:id="0" w:name="_GoBack"/>
      <w:bookmarkEnd w:id="0"/>
    </w:p>
    <w:p w:rsidR="001C10B9" w:rsidRDefault="001C10B9"/>
    <w:sectPr w:rsidR="001C10B9" w:rsidSect="00B02C2A">
      <w:pgSz w:w="8392" w:h="11907" w:code="1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B02C2A"/>
    <w:rsid w:val="001815E5"/>
    <w:rsid w:val="001C10B9"/>
    <w:rsid w:val="00204B09"/>
    <w:rsid w:val="00211E43"/>
    <w:rsid w:val="0058684B"/>
    <w:rsid w:val="00AE0577"/>
    <w:rsid w:val="00B02C2A"/>
    <w:rsid w:val="00C0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C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B02C2A"/>
  </w:style>
  <w:style w:type="table" w:styleId="TableGrid">
    <w:name w:val="Table Grid"/>
    <w:basedOn w:val="TableNormal"/>
    <w:uiPriority w:val="59"/>
    <w:rsid w:val="00B02C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32</Pages>
  <Words>4455</Words>
  <Characters>22503</Characters>
  <Application>Microsoft Office Word</Application>
  <DocSecurity>0</DocSecurity>
  <Lines>381</Lines>
  <Paragraphs>441</Paragraphs>
  <ScaleCrop>false</ScaleCrop>
  <Company/>
  <LinksUpToDate>false</LinksUpToDate>
  <CharactersWithSpaces>26517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pornsiri</dc:creator>
  <cp:keywords/>
  <dc:description/>
  <cp:lastModifiedBy>สมบัติ งามวงศ์</cp:lastModifiedBy>
  <cp:revision>6</cp:revision>
  <dcterms:created xsi:type="dcterms:W3CDTF">2014-08-30T03:34:00Z</dcterms:created>
  <dcterms:modified xsi:type="dcterms:W3CDTF">2014-09-01T06:14:00Z</dcterms:modified>
</cp:coreProperties>
</file>