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</w:p>
    <w:p w:rsidR="00A85D36" w:rsidRPr="00565C75" w:rsidRDefault="00A85D36" w:rsidP="00565C75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สมณลิขิตเตือนใจ </w:t>
      </w:r>
      <w:r w:rsidRPr="00565C75">
        <w:rPr>
          <w:rFonts w:asciiTheme="majorBidi" w:hAnsiTheme="majorBidi" w:cstheme="majorBidi"/>
          <w:b/>
          <w:bCs/>
          <w:sz w:val="36"/>
          <w:szCs w:val="36"/>
        </w:rPr>
        <w:t xml:space="preserve">Maximum </w:t>
      </w:r>
      <w:proofErr w:type="spellStart"/>
      <w:r w:rsidRPr="00565C75">
        <w:rPr>
          <w:rFonts w:asciiTheme="majorBidi" w:hAnsiTheme="majorBidi" w:cstheme="majorBidi"/>
          <w:b/>
          <w:bCs/>
          <w:sz w:val="36"/>
          <w:szCs w:val="36"/>
        </w:rPr>
        <w:t>Illud</w:t>
      </w:r>
      <w:proofErr w:type="spellEnd"/>
    </w:p>
    <w:p w:rsidR="00A85D36" w:rsidRPr="00565C75" w:rsidRDefault="00A85D36" w:rsidP="00565C75">
      <w:pPr>
        <w:pStyle w:val="a3"/>
        <w:jc w:val="thaiDistribute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565C75">
        <w:rPr>
          <w:rFonts w:asciiTheme="majorBidi" w:hAnsiTheme="majorBidi" w:cstheme="majorBidi"/>
          <w:sz w:val="36"/>
          <w:szCs w:val="36"/>
          <w:cs/>
        </w:rPr>
        <w:t xml:space="preserve">วันแพร่ธรรมสากล </w:t>
      </w:r>
      <w:r w:rsidRPr="00565C75">
        <w:rPr>
          <w:rFonts w:asciiTheme="majorBidi" w:hAnsiTheme="majorBidi" w:cstheme="majorBidi"/>
          <w:sz w:val="36"/>
          <w:szCs w:val="36"/>
        </w:rPr>
        <w:t xml:space="preserve">2017 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(วันที่ </w:t>
      </w:r>
      <w:r w:rsidRPr="00565C75">
        <w:rPr>
          <w:rFonts w:asciiTheme="majorBidi" w:hAnsiTheme="majorBidi" w:cstheme="majorBidi"/>
          <w:sz w:val="36"/>
          <w:szCs w:val="36"/>
        </w:rPr>
        <w:t>22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ตุลาคม) พระสันตะปาปาฟรังซิสทรงประกาศให้เดือนตุลาคม </w:t>
      </w:r>
      <w:r w:rsidRPr="00565C75">
        <w:rPr>
          <w:rFonts w:asciiTheme="majorBidi" w:hAnsiTheme="majorBidi" w:cstheme="majorBidi"/>
          <w:sz w:val="36"/>
          <w:szCs w:val="36"/>
        </w:rPr>
        <w:t xml:space="preserve">2019 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เป็น “เดือนพิเศษแห่งการแพร่ธรรม” ทั้งนี้เพื่อเฉลิมฉลองพระสมณลิขิต </w:t>
      </w:r>
      <w:r w:rsidRPr="00565C75">
        <w:rPr>
          <w:rFonts w:asciiTheme="majorBidi" w:hAnsiTheme="majorBidi" w:cstheme="majorBidi"/>
          <w:sz w:val="36"/>
          <w:szCs w:val="36"/>
        </w:rPr>
        <w:t xml:space="preserve">Maximum </w:t>
      </w:r>
      <w:proofErr w:type="spellStart"/>
      <w:r w:rsidRPr="00565C75">
        <w:rPr>
          <w:rFonts w:asciiTheme="majorBidi" w:hAnsiTheme="majorBidi" w:cstheme="majorBidi"/>
          <w:sz w:val="36"/>
          <w:szCs w:val="36"/>
        </w:rPr>
        <w:t>Illud</w:t>
      </w:r>
      <w:proofErr w:type="spellEnd"/>
      <w:r w:rsidRPr="00565C75">
        <w:rPr>
          <w:rFonts w:asciiTheme="majorBidi" w:hAnsiTheme="majorBidi" w:cstheme="majorBidi"/>
          <w:sz w:val="36"/>
          <w:szCs w:val="36"/>
        </w:rPr>
        <w:t xml:space="preserve"> </w:t>
      </w:r>
      <w:r w:rsidRPr="00565C75">
        <w:rPr>
          <w:rFonts w:asciiTheme="majorBidi" w:hAnsiTheme="majorBidi" w:cstheme="majorBidi"/>
          <w:sz w:val="36"/>
          <w:szCs w:val="36"/>
          <w:cs/>
        </w:rPr>
        <w:t>ของพระสันตะปาปา</w:t>
      </w:r>
      <w:proofErr w:type="spellStart"/>
      <w:r w:rsidRPr="00565C75">
        <w:rPr>
          <w:rFonts w:asciiTheme="majorBidi" w:hAnsiTheme="majorBidi" w:cstheme="majorBidi"/>
          <w:sz w:val="36"/>
          <w:szCs w:val="36"/>
          <w:cs/>
        </w:rPr>
        <w:t>เบเน</w:t>
      </w:r>
      <w:proofErr w:type="spellEnd"/>
      <w:r w:rsidRPr="00565C75">
        <w:rPr>
          <w:rFonts w:asciiTheme="majorBidi" w:hAnsiTheme="majorBidi" w:cstheme="majorBidi"/>
          <w:sz w:val="36"/>
          <w:szCs w:val="36"/>
          <w:cs/>
        </w:rPr>
        <w:t>ดิก</w:t>
      </w:r>
      <w:proofErr w:type="spellStart"/>
      <w:r w:rsidRPr="00565C75">
        <w:rPr>
          <w:rFonts w:asciiTheme="majorBidi" w:hAnsiTheme="majorBidi" w:cstheme="majorBidi"/>
          <w:sz w:val="36"/>
          <w:szCs w:val="36"/>
          <w:cs/>
        </w:rPr>
        <w:t>ต์</w:t>
      </w:r>
      <w:proofErr w:type="spellEnd"/>
      <w:r w:rsidRPr="00565C75">
        <w:rPr>
          <w:rFonts w:asciiTheme="majorBidi" w:hAnsiTheme="majorBidi" w:cstheme="majorBidi"/>
          <w:sz w:val="36"/>
          <w:szCs w:val="36"/>
          <w:cs/>
        </w:rPr>
        <w:t xml:space="preserve">ที่ </w:t>
      </w:r>
      <w:r w:rsidRPr="00565C75">
        <w:rPr>
          <w:rFonts w:asciiTheme="majorBidi" w:hAnsiTheme="majorBidi" w:cstheme="majorBidi"/>
          <w:sz w:val="36"/>
          <w:szCs w:val="36"/>
        </w:rPr>
        <w:t>15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ที่ทรงกระตุ้นให้ผู้รับผิดชอบทุกระดับหันมาใส่ใจในงานแพร่ธรรมสู่ปวงชน (</w:t>
      </w:r>
      <w:proofErr w:type="spellStart"/>
      <w:r w:rsidRPr="00565C75">
        <w:rPr>
          <w:rFonts w:asciiTheme="majorBidi" w:hAnsiTheme="majorBidi" w:cstheme="majorBidi"/>
          <w:sz w:val="36"/>
          <w:szCs w:val="36"/>
        </w:rPr>
        <w:t>Missio</w:t>
      </w:r>
      <w:proofErr w:type="spellEnd"/>
      <w:r w:rsidRPr="00565C75">
        <w:rPr>
          <w:rFonts w:asciiTheme="majorBidi" w:hAnsiTheme="majorBidi" w:cstheme="majorBidi"/>
          <w:sz w:val="36"/>
          <w:szCs w:val="36"/>
        </w:rPr>
        <w:t xml:space="preserve"> Ad </w:t>
      </w:r>
      <w:proofErr w:type="spellStart"/>
      <w:r w:rsidRPr="00565C75">
        <w:rPr>
          <w:rFonts w:asciiTheme="majorBidi" w:hAnsiTheme="majorBidi" w:cstheme="majorBidi"/>
          <w:sz w:val="36"/>
          <w:szCs w:val="36"/>
        </w:rPr>
        <w:t>Gentes</w:t>
      </w:r>
      <w:proofErr w:type="spellEnd"/>
      <w:r w:rsidRPr="00565C75">
        <w:rPr>
          <w:rFonts w:asciiTheme="majorBidi" w:hAnsiTheme="majorBidi" w:cstheme="majorBidi"/>
          <w:sz w:val="36"/>
          <w:szCs w:val="36"/>
          <w:cs/>
        </w:rPr>
        <w:t>) ซึ่งองค์พระสันตะปาปาเองได้ทรงตอบรับข้อเสนอเพื่อการฉลองนี้จากสมณองค์กรสนับสนุนงานแพร่ธรรม (</w:t>
      </w:r>
      <w:r w:rsidRPr="00565C75">
        <w:rPr>
          <w:rFonts w:asciiTheme="majorBidi" w:hAnsiTheme="majorBidi" w:cstheme="majorBidi"/>
          <w:sz w:val="36"/>
          <w:szCs w:val="36"/>
        </w:rPr>
        <w:t>PMS</w:t>
      </w:r>
      <w:r w:rsidRPr="00565C75">
        <w:rPr>
          <w:rFonts w:asciiTheme="majorBidi" w:hAnsiTheme="majorBidi" w:cstheme="majorBidi"/>
          <w:sz w:val="36"/>
          <w:szCs w:val="36"/>
          <w:cs/>
        </w:rPr>
        <w:t>)</w:t>
      </w:r>
      <w:r w:rsidRPr="00565C75">
        <w:rPr>
          <w:rFonts w:asciiTheme="majorBidi" w:hAnsiTheme="majorBidi" w:cstheme="majorBidi"/>
          <w:sz w:val="36"/>
          <w:szCs w:val="36"/>
        </w:rPr>
        <w:t xml:space="preserve"> </w:t>
      </w:r>
      <w:r w:rsidRPr="00565C75">
        <w:rPr>
          <w:rFonts w:asciiTheme="majorBidi" w:hAnsiTheme="majorBidi" w:cstheme="majorBidi"/>
          <w:sz w:val="36"/>
          <w:szCs w:val="36"/>
          <w:cs/>
        </w:rPr>
        <w:t>และทรงมอบหมายให้สมณองค์กรนี้ดำเนินการให้บรรลุวัตถุประสงค์สำคัญสองประการคือ ปลุกจิตสำนึกทุกภาคส่วนของพระ</w:t>
      </w:r>
      <w:proofErr w:type="spellStart"/>
      <w:r w:rsidRPr="00565C75">
        <w:rPr>
          <w:rFonts w:asciiTheme="majorBidi" w:hAnsiTheme="majorBidi" w:cstheme="majorBidi"/>
          <w:sz w:val="36"/>
          <w:szCs w:val="36"/>
          <w:cs/>
        </w:rPr>
        <w:t>ศา</w:t>
      </w:r>
      <w:proofErr w:type="spellEnd"/>
      <w:r w:rsidRPr="00565C75">
        <w:rPr>
          <w:rFonts w:asciiTheme="majorBidi" w:hAnsiTheme="majorBidi" w:cstheme="majorBidi"/>
          <w:sz w:val="36"/>
          <w:szCs w:val="36"/>
          <w:cs/>
        </w:rPr>
        <w:t>สนจักรให้ตระหนักถึงความสำคัญและความจริงจังในงานแพร่ธรรมสู่ปวงชน</w:t>
      </w:r>
      <w:r w:rsidRPr="00565C75">
        <w:rPr>
          <w:rFonts w:asciiTheme="majorBidi" w:hAnsiTheme="majorBidi" w:cstheme="majorBidi"/>
          <w:sz w:val="36"/>
          <w:szCs w:val="36"/>
        </w:rPr>
        <w:t xml:space="preserve"> (</w:t>
      </w:r>
      <w:proofErr w:type="spellStart"/>
      <w:r w:rsidRPr="00565C75">
        <w:rPr>
          <w:rFonts w:asciiTheme="majorBidi" w:hAnsiTheme="majorBidi" w:cstheme="majorBidi"/>
          <w:sz w:val="36"/>
          <w:szCs w:val="36"/>
        </w:rPr>
        <w:t>Missio</w:t>
      </w:r>
      <w:proofErr w:type="spellEnd"/>
      <w:r w:rsidRPr="00565C75">
        <w:rPr>
          <w:rFonts w:asciiTheme="majorBidi" w:hAnsiTheme="majorBidi" w:cstheme="majorBidi"/>
          <w:sz w:val="36"/>
          <w:szCs w:val="36"/>
        </w:rPr>
        <w:t xml:space="preserve"> Ad </w:t>
      </w:r>
      <w:proofErr w:type="spellStart"/>
      <w:r w:rsidRPr="00565C75">
        <w:rPr>
          <w:rFonts w:asciiTheme="majorBidi" w:hAnsiTheme="majorBidi" w:cstheme="majorBidi"/>
          <w:sz w:val="36"/>
          <w:szCs w:val="36"/>
        </w:rPr>
        <w:t>Gentes</w:t>
      </w:r>
      <w:proofErr w:type="spellEnd"/>
      <w:r w:rsidRPr="00565C75">
        <w:rPr>
          <w:rFonts w:asciiTheme="majorBidi" w:hAnsiTheme="majorBidi" w:cstheme="majorBidi"/>
          <w:sz w:val="36"/>
          <w:szCs w:val="36"/>
        </w:rPr>
        <w:t xml:space="preserve">) </w:t>
      </w:r>
      <w:r w:rsidRPr="00565C75">
        <w:rPr>
          <w:rFonts w:asciiTheme="majorBidi" w:hAnsiTheme="majorBidi" w:cstheme="majorBidi"/>
          <w:sz w:val="36"/>
          <w:szCs w:val="36"/>
          <w:cs/>
        </w:rPr>
        <w:t>และฟื้นฟูชีวิตของพระ</w:t>
      </w:r>
      <w:proofErr w:type="spellStart"/>
      <w:r w:rsidRPr="00565C75">
        <w:rPr>
          <w:rFonts w:asciiTheme="majorBidi" w:hAnsiTheme="majorBidi" w:cstheme="majorBidi"/>
          <w:sz w:val="36"/>
          <w:szCs w:val="36"/>
          <w:cs/>
        </w:rPr>
        <w:t>ศา</w:t>
      </w:r>
      <w:proofErr w:type="spellEnd"/>
      <w:r w:rsidRPr="00565C75">
        <w:rPr>
          <w:rFonts w:asciiTheme="majorBidi" w:hAnsiTheme="majorBidi" w:cstheme="majorBidi"/>
          <w:sz w:val="36"/>
          <w:szCs w:val="36"/>
          <w:cs/>
        </w:rPr>
        <w:t>สนจักรและกิจกรรม</w:t>
      </w:r>
      <w:proofErr w:type="spellStart"/>
      <w:r w:rsidRPr="00565C75">
        <w:rPr>
          <w:rFonts w:asciiTheme="majorBidi" w:hAnsiTheme="majorBidi" w:cstheme="majorBidi"/>
          <w:sz w:val="36"/>
          <w:szCs w:val="36"/>
          <w:cs/>
        </w:rPr>
        <w:t>ต่างๆ</w:t>
      </w:r>
      <w:proofErr w:type="spellEnd"/>
      <w:r w:rsidRPr="00565C75">
        <w:rPr>
          <w:rFonts w:asciiTheme="majorBidi" w:hAnsiTheme="majorBidi" w:cstheme="majorBidi"/>
          <w:sz w:val="36"/>
          <w:szCs w:val="36"/>
          <w:cs/>
        </w:rPr>
        <w:t xml:space="preserve"> ด้านงานแพร่ธรรม</w:t>
      </w:r>
      <w:r w:rsidRPr="00565C75">
        <w:rPr>
          <w:rFonts w:asciiTheme="majorBidi" w:hAnsiTheme="majorBidi" w:cstheme="majorBidi"/>
          <w:sz w:val="36"/>
          <w:szCs w:val="36"/>
        </w:rPr>
        <w:t>”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565C75">
        <w:rPr>
          <w:rFonts w:asciiTheme="majorBidi" w:hAnsiTheme="majorBidi" w:cstheme="majorBidi"/>
          <w:sz w:val="36"/>
          <w:szCs w:val="36"/>
        </w:rPr>
        <w:t xml:space="preserve">Maximum </w:t>
      </w:r>
      <w:proofErr w:type="spellStart"/>
      <w:r w:rsidRPr="00565C75">
        <w:rPr>
          <w:rFonts w:asciiTheme="majorBidi" w:hAnsiTheme="majorBidi" w:cstheme="majorBidi"/>
          <w:sz w:val="36"/>
          <w:szCs w:val="36"/>
        </w:rPr>
        <w:t>Illud</w:t>
      </w:r>
      <w:proofErr w:type="spellEnd"/>
      <w:r w:rsidRPr="00565C75">
        <w:rPr>
          <w:rFonts w:asciiTheme="majorBidi" w:hAnsiTheme="majorBidi" w:cstheme="majorBidi"/>
          <w:sz w:val="36"/>
          <w:szCs w:val="36"/>
        </w:rPr>
        <w:t xml:space="preserve"> </w:t>
      </w:r>
      <w:r w:rsidRPr="00565C75">
        <w:rPr>
          <w:rFonts w:asciiTheme="majorBidi" w:hAnsiTheme="majorBidi" w:cstheme="majorBidi"/>
          <w:sz w:val="36"/>
          <w:szCs w:val="36"/>
          <w:cs/>
        </w:rPr>
        <w:t>คือสมณลิขิตของพระสันตะปาปา</w:t>
      </w:r>
      <w:proofErr w:type="spellStart"/>
      <w:r w:rsidRPr="00565C75">
        <w:rPr>
          <w:rFonts w:asciiTheme="majorBidi" w:hAnsiTheme="majorBidi" w:cstheme="majorBidi"/>
          <w:sz w:val="36"/>
          <w:szCs w:val="36"/>
          <w:cs/>
        </w:rPr>
        <w:t>เบเน</w:t>
      </w:r>
      <w:proofErr w:type="spellEnd"/>
      <w:r w:rsidRPr="00565C75">
        <w:rPr>
          <w:rFonts w:asciiTheme="majorBidi" w:hAnsiTheme="majorBidi" w:cstheme="majorBidi"/>
          <w:sz w:val="36"/>
          <w:szCs w:val="36"/>
          <w:cs/>
        </w:rPr>
        <w:t>ดิก</w:t>
      </w:r>
      <w:proofErr w:type="spellStart"/>
      <w:r w:rsidRPr="00565C75">
        <w:rPr>
          <w:rFonts w:asciiTheme="majorBidi" w:hAnsiTheme="majorBidi" w:cstheme="majorBidi"/>
          <w:sz w:val="36"/>
          <w:szCs w:val="36"/>
          <w:cs/>
        </w:rPr>
        <w:t>ต์</w:t>
      </w:r>
      <w:proofErr w:type="spellEnd"/>
      <w:r w:rsidRPr="00565C75">
        <w:rPr>
          <w:rFonts w:asciiTheme="majorBidi" w:hAnsiTheme="majorBidi" w:cstheme="majorBidi"/>
          <w:sz w:val="36"/>
          <w:szCs w:val="36"/>
          <w:cs/>
        </w:rPr>
        <w:t xml:space="preserve">ที่ </w:t>
      </w:r>
      <w:r w:rsidRPr="00565C75">
        <w:rPr>
          <w:rFonts w:asciiTheme="majorBidi" w:hAnsiTheme="majorBidi" w:cstheme="majorBidi"/>
          <w:sz w:val="36"/>
          <w:szCs w:val="36"/>
        </w:rPr>
        <w:t xml:space="preserve">15 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ที่ทรงประกาศใช้เมื่อวันที่ </w:t>
      </w:r>
      <w:r w:rsidRPr="00565C75">
        <w:rPr>
          <w:rFonts w:asciiTheme="majorBidi" w:hAnsiTheme="majorBidi" w:cstheme="majorBidi"/>
          <w:sz w:val="36"/>
          <w:szCs w:val="36"/>
        </w:rPr>
        <w:t>30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พฤศจิกายน </w:t>
      </w:r>
      <w:r w:rsidRPr="00565C75">
        <w:rPr>
          <w:rFonts w:asciiTheme="majorBidi" w:hAnsiTheme="majorBidi" w:cstheme="majorBidi"/>
          <w:sz w:val="36"/>
          <w:szCs w:val="36"/>
        </w:rPr>
        <w:t>1919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ในปีที่ </w:t>
      </w:r>
      <w:r w:rsidRPr="00565C75">
        <w:rPr>
          <w:rFonts w:asciiTheme="majorBidi" w:hAnsiTheme="majorBidi" w:cstheme="majorBidi"/>
          <w:sz w:val="36"/>
          <w:szCs w:val="36"/>
        </w:rPr>
        <w:t>6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แห่งสมณะสมัยของพระองค์ ซึ่งเป็นต้นแบบของสมณสารที่เกี่ยวกับงานแพร่ธรรมในสมัย</w:t>
      </w:r>
      <w:proofErr w:type="spellStart"/>
      <w:r w:rsidRPr="00565C75">
        <w:rPr>
          <w:rFonts w:asciiTheme="majorBidi" w:hAnsiTheme="majorBidi" w:cstheme="majorBidi"/>
          <w:sz w:val="36"/>
          <w:szCs w:val="36"/>
          <w:cs/>
        </w:rPr>
        <w:t>ต่อๆ</w:t>
      </w:r>
      <w:proofErr w:type="spellEnd"/>
      <w:r w:rsidRPr="00565C75">
        <w:rPr>
          <w:rFonts w:asciiTheme="majorBidi" w:hAnsiTheme="majorBidi" w:cstheme="majorBidi"/>
          <w:sz w:val="36"/>
          <w:szCs w:val="36"/>
          <w:cs/>
        </w:rPr>
        <w:t xml:space="preserve">มา 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565C75">
        <w:rPr>
          <w:rFonts w:asciiTheme="majorBidi" w:hAnsiTheme="majorBidi" w:cstheme="majorBidi"/>
          <w:sz w:val="36"/>
          <w:szCs w:val="36"/>
          <w:cs/>
        </w:rPr>
        <w:t xml:space="preserve">สาเหตุที่พระองค์ทรงเขียนสมณลิขิตฉบับนี้ขึ้นก็เพราะพระองค์ทรงมีความรู้สึกเสียใจที่สงครามโลกครั้งที่หนึ่ง(1914-1918) ทำให้คนจำนวนมากต้องตายและเกิดความเสียหายอย่างร้ายแรงไปทั่วทวีปยุโรป นอกจากนั้นบรรดาธรรมทูตจากยุโรปมักจะนำเอาวัฒนธรรมประจำชาติของตนไปครอบงำผู้คนในประเทศต่างๆ จนทำให้คนเกิดความรู้สึกว่าคริสต์ศาสนาเป็นศาสนาของคนยุโรปหรือเป็นคนแปลกหน้าสำหรับคนท้องถิ่นนั้นๆ หรือเป็นศาสนาที่มาเพื่อล่าอาณานิคม ธรรมทูตบางคนแสวงหาผลประโยชน์อื่นๆให้กับประเทศของตนแทนที่จะทำเพื่อพระศาสนจักรส่วนรวม  และในสมัยนั้นมีการค้นพบประเทศใหม่ๆ จำนวนมากซึ่งประชาชนเหล่านั้นยังไม่รู้จักพระเจ้า  ด้วยเหตุเหล่านี้พระสันตะปาปาเบเนดิกต์ที่ </w:t>
      </w:r>
      <w:r w:rsidRPr="00565C75">
        <w:rPr>
          <w:rFonts w:asciiTheme="majorBidi" w:hAnsiTheme="majorBidi" w:cstheme="majorBidi"/>
          <w:sz w:val="36"/>
          <w:szCs w:val="36"/>
        </w:rPr>
        <w:t>15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จึงได้ออกสมณลิขิตฉบับนี้ขึ้น  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565C75">
        <w:rPr>
          <w:rFonts w:asciiTheme="majorBidi" w:hAnsiTheme="majorBidi" w:cstheme="majorBidi"/>
          <w:sz w:val="36"/>
          <w:szCs w:val="36"/>
          <w:cs/>
        </w:rPr>
        <w:t xml:space="preserve">สมณลิขิต </w:t>
      </w:r>
      <w:proofErr w:type="spellStart"/>
      <w:r w:rsidRPr="00565C75">
        <w:rPr>
          <w:rFonts w:asciiTheme="majorBidi" w:hAnsiTheme="majorBidi" w:cstheme="majorBidi"/>
          <w:sz w:val="36"/>
          <w:szCs w:val="36"/>
        </w:rPr>
        <w:t>Maximun</w:t>
      </w:r>
      <w:proofErr w:type="spellEnd"/>
      <w:r w:rsidRPr="00565C75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565C75">
        <w:rPr>
          <w:rFonts w:asciiTheme="majorBidi" w:hAnsiTheme="majorBidi" w:cstheme="majorBidi"/>
          <w:sz w:val="36"/>
          <w:szCs w:val="36"/>
        </w:rPr>
        <w:t>Illud</w:t>
      </w:r>
      <w:proofErr w:type="spellEnd"/>
      <w:r w:rsidRPr="00565C75">
        <w:rPr>
          <w:rFonts w:asciiTheme="majorBidi" w:hAnsiTheme="majorBidi" w:cstheme="majorBidi"/>
          <w:sz w:val="36"/>
          <w:szCs w:val="36"/>
        </w:rPr>
        <w:t xml:space="preserve"> 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ประกอบด้วย </w:t>
      </w:r>
      <w:r w:rsidRPr="00565C75">
        <w:rPr>
          <w:rFonts w:asciiTheme="majorBidi" w:hAnsiTheme="majorBidi" w:cstheme="majorBidi"/>
          <w:sz w:val="36"/>
          <w:szCs w:val="36"/>
        </w:rPr>
        <w:t xml:space="preserve">5 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ภาค </w:t>
      </w:r>
      <w:r w:rsidRPr="00565C75">
        <w:rPr>
          <w:rFonts w:asciiTheme="majorBidi" w:hAnsiTheme="majorBidi" w:cstheme="majorBidi"/>
          <w:sz w:val="36"/>
          <w:szCs w:val="36"/>
        </w:rPr>
        <w:t>42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ข้อ ประกอบด้วย 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ภาคที่ </w:t>
      </w:r>
      <w:r w:rsidRPr="00565C75">
        <w:rPr>
          <w:rFonts w:asciiTheme="majorBidi" w:hAnsiTheme="majorBidi" w:cstheme="majorBidi"/>
          <w:b/>
          <w:bCs/>
          <w:sz w:val="36"/>
          <w:szCs w:val="36"/>
        </w:rPr>
        <w:t>1</w:t>
      </w: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“บทนำ” (ข้อที่ </w:t>
      </w:r>
      <w:r w:rsidRPr="00565C75">
        <w:rPr>
          <w:rFonts w:asciiTheme="majorBidi" w:hAnsiTheme="majorBidi" w:cstheme="majorBidi"/>
          <w:b/>
          <w:bCs/>
          <w:sz w:val="36"/>
          <w:szCs w:val="36"/>
        </w:rPr>
        <w:t>1-7</w:t>
      </w: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พระสันตะปาปาทรงเชิญชวนให้ทุกคนหวลคิดถึงบรรดาอัครสาวกแห่งพระวรสารผู้ที่มีส่วนทำให้งานธรรมทูตได้แพร่หลายไปตามพระบัญชาของพระเยซูที่ว่า “ท่าน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ทั้ง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หลาย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จง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ออก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ไป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ทั่วโลก ประกาศ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ข่าว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ดี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ให้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มนุษย์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ทั้งปวง” (มก </w:t>
      </w:r>
      <w:r w:rsidRPr="00565C75">
        <w:rPr>
          <w:rFonts w:asciiTheme="majorBidi" w:hAnsiTheme="majorBidi" w:cstheme="majorBidi"/>
          <w:sz w:val="36"/>
          <w:szCs w:val="36"/>
        </w:rPr>
        <w:t>16:15</w:t>
      </w:r>
      <w:r w:rsidRPr="00565C75">
        <w:rPr>
          <w:rFonts w:asciiTheme="majorBidi" w:hAnsiTheme="majorBidi" w:cstheme="majorBidi"/>
          <w:sz w:val="36"/>
          <w:szCs w:val="36"/>
          <w:cs/>
        </w:rPr>
        <w:t>) พระองค์ทรงทบทวนประวัติศาสตร์งานธรรมทูตที่ผ่านมา เช่น ตัวอย่างของ น.ฟรังซิสเซเวียร์ในประเทศ</w:t>
      </w:r>
      <w:r w:rsidRPr="00565C75">
        <w:rPr>
          <w:rFonts w:asciiTheme="majorBidi" w:hAnsiTheme="majorBidi" w:cstheme="majorBidi"/>
          <w:sz w:val="36"/>
          <w:szCs w:val="36"/>
          <w:cs/>
        </w:rPr>
        <w:lastRenderedPageBreak/>
        <w:t>อินเดียและญี่ปุ่น บาโทโลมิว เดอ ลา กาซัสในทวีปอเมริกา และบุคคลอื่นๆ ที่แสดงให้เห็นว่าการทำงานเพียงคนๆเดียวก็สามารถรับใช้พระเจ้าได้อย่างมีประสิทธิภาพ และมีบรรดาธรรมทูตจำนวนมากได้ตายเป็นมรณะสักขีเพื่อยืนยันความเชื่อ และหลายคนดำเนินชีวิตเยี่ยงนักบุญ พระองค์ยังทรงตระหนักถึงงานธรรมทูตยังดินแดนที่พบใหม่ๆ เช่น ออสเตรเลียและหมู่เกาะต่างๆ รวมถึงประเทศต่างๆ ในทวีปอัฟริกาและเอเซีย ซึ่งพระองค์ตรัสว่ายังมีผู้คนอีกจำนวนมากที่ยังไม่รู้จักพระเจ้า และทรงชี้แจงถึงจุดประสงค์สองประการของสมณลิขิตนี้ ได้แก่ ปลุกจิตสำนึกบรรดาพระสังฆราช อธิการเจ้าคณะ สงฆ์นักบวช และสัตบุรุษทุกคนให้มีความกระตือรือร้นในงานในงานธรรมทูต และแนะนำวิธีการเพื่อการทำงานธรรมทูตให้บังเกิดผล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eastAsia="Times New Roman" w:hAnsiTheme="majorBidi" w:cstheme="majorBidi"/>
          <w:color w:val="000000"/>
          <w:sz w:val="36"/>
          <w:szCs w:val="36"/>
          <w:cs/>
        </w:rPr>
      </w:pP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ภาคที่ </w:t>
      </w:r>
      <w:r w:rsidRPr="00565C75"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 “ถึงบุคคลที่รับผิดชอบงานธรรมทูต” (ข้อ </w:t>
      </w:r>
      <w:r w:rsidRPr="00565C75">
        <w:rPr>
          <w:rFonts w:asciiTheme="majorBidi" w:hAnsiTheme="majorBidi" w:cstheme="majorBidi"/>
          <w:b/>
          <w:bCs/>
          <w:sz w:val="36"/>
          <w:szCs w:val="36"/>
        </w:rPr>
        <w:t>9-17</w:t>
      </w: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ถึง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  <w:cs/>
        </w:rPr>
        <w:t>บทบาทของพระสังฆราชในฐานะอัครสาวกมีหน้าที่โดยตรงในการขยายพระอาณาจักรของพระเจ้า ถึงบรรดาอธิการเจ้าคณะให้ใช้เครื่องมือทุกชนิดเพื่องานธรรมทูต ทั้งการพูด การกระทำ การเขียน เพื่อส่งเสริมและกระตุ้นสมาชิกให้ทำงานในท้องทุ่งของพระเจ้า ให้ร่วมงานกับสมาชิกด้วยความรัก เป็นทั้งผู้นำและผู้พิทักษ์ความเชื่อ เมื่องานที่หนึ่งแข็งแข็งแล้ว ให้ขยายออกไปยังสถานที่ใหม่ๆต่อไป ถ้าบุคลากรไม่พอให้หาคนจากคณะอื่นๆ มาช่วย โดยอาจจะให้ช่วยในด้านโรงเรียน โรงพยาบาล ศูนย์เด็กกำพร้า ศูนย์จิตเมตตา ฯลฯ ให้ฝึกสงฆ์นักบวชพื้นเมืองเพื่องานธรรมทูต เพราะพวกเขาเข้าใจบริบทของประชาชนและสามารถเข้าถึงประชาชนในสถานที่และสภาพการณ์ที่ธรรมทูตต่างประเทศไม่สามารถเข้าถึงได้ ที่สำคัญคือการเตรียมพวกเขาอย่างดีให้เท่าเทียมกับสงฆ์นักบวชที่ได้รับการเตรียมตัวจากยุโรป เพราะพวกเขาไม่ได้มาทำงานเป็นเพียงผู้ช่วยของธรรมทูตต่างประเทศเท่านั้น แต่เป็นผู้นำทางจิตวิญญาณที่เท่าเทียมกับธรรมทูตอื่นๆ และพระศาสนจักรจะต้องไม่ทำตนให้เป็นคนแปลกหน้า จึงต้องฝึกอบรมคนพื้นเมืองให้เข้ามาร่วมงานมากขึ้น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ภาคที่ </w:t>
      </w:r>
      <w:r w:rsidRPr="00565C75">
        <w:rPr>
          <w:rFonts w:asciiTheme="majorBidi" w:hAnsiTheme="majorBidi" w:cstheme="majorBidi"/>
          <w:b/>
          <w:bCs/>
          <w:sz w:val="36"/>
          <w:szCs w:val="36"/>
        </w:rPr>
        <w:t xml:space="preserve">3 </w:t>
      </w: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“ถึงบรรดาธรรมทูต” (ข้อ </w:t>
      </w:r>
      <w:r w:rsidRPr="00565C75">
        <w:rPr>
          <w:rFonts w:asciiTheme="majorBidi" w:hAnsiTheme="majorBidi" w:cstheme="majorBidi"/>
          <w:b/>
          <w:bCs/>
          <w:sz w:val="36"/>
          <w:szCs w:val="36"/>
        </w:rPr>
        <w:t>18-30</w:t>
      </w: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 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  <w:cs/>
        </w:rPr>
        <w:t>บรรดาธรรมทูตที่กำลังทำงานในท้องทุ่งของพระเจ้าจงระลึกว่าพวกท่านกำลังนำแสงสว่างแห่งเมืองสวรรค์ไปให้มวลมนุษย์ ไม่ใช่ทำงานเพื่อโลกแต่เพื่อพระคริสต์ จึงต้องมีชีวิตจิตที่มั่นคง ไม่แสวงหาผลประโยชน์เพื่อประเทศบ้านเกิดเมืองนอนของตน ตรงกันข้ามกับต้องทำงานเพื่อพระศาสนจักรส่วนรวม นอกจากนั้นธรรมทูตจะต้องอุทิศตนทำงานโดยไม่เห็นแก่ตัว หรือยึดตัวเองเป็นที่ตั้ง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ก่อนที่จะเข้ารับหน้าที่พวกเขาจะต้องได้รับการฝึกอบรมเป็นพิเศษ สำหรับประชาชนทั่วๆไปแล้ว การปฏิบัติตนเป็นคนดีมีศีลธรรมมีคุณค่ามากกว่าคนรู้ทางสติปัญญา แต่อย่างไรก็ตามเขาจะต้องสามารถตอบคำถามเกี่ยวกับความเชื่อที่ยุ่งยากต่างๆได้ ทั้งนี้โดยการอ่านและการปรึกษาผู้เชี่ยวชาญ ผู้เตรียมเป็น</w:t>
      </w:r>
      <w:r w:rsidRPr="00565C75">
        <w:rPr>
          <w:rFonts w:asciiTheme="majorBidi" w:hAnsiTheme="majorBidi" w:cstheme="majorBidi"/>
          <w:sz w:val="36"/>
          <w:szCs w:val="36"/>
          <w:cs/>
        </w:rPr>
        <w:lastRenderedPageBreak/>
        <w:t>ธรรมทูตจะต้องเรียนรู้ทั้งทางธรรมได้แก่วิชาศักดิ์สิทธิ์ต่างๆ และวิชาทางโลกที่จำเป็นสำหรับงานธรรมทูตซึ่งมหาวิทยาลัยอูบาร์นีอานาของสมณกระทรวงเพื่อการประกาศพระวรสารสู่ปวงชน</w:t>
      </w:r>
      <w:r w:rsidRPr="00565C75">
        <w:rPr>
          <w:rFonts w:asciiTheme="majorBidi" w:hAnsiTheme="majorBidi" w:cstheme="majorBidi"/>
          <w:sz w:val="36"/>
          <w:szCs w:val="36"/>
        </w:rPr>
        <w:t xml:space="preserve"> </w:t>
      </w:r>
      <w:r w:rsidRPr="00565C75">
        <w:rPr>
          <w:rFonts w:asciiTheme="majorBidi" w:hAnsiTheme="majorBidi" w:cstheme="majorBidi"/>
          <w:sz w:val="36"/>
          <w:szCs w:val="36"/>
          <w:cs/>
        </w:rPr>
        <w:t>(</w:t>
      </w:r>
      <w:r w:rsidRPr="00565C75">
        <w:rPr>
          <w:rFonts w:asciiTheme="majorBidi" w:hAnsiTheme="majorBidi" w:cstheme="majorBidi"/>
          <w:sz w:val="36"/>
          <w:szCs w:val="36"/>
        </w:rPr>
        <w:t>1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สิงหาคม 1627) เป็นสถานที่สำหรับฝึกอบรมงานด้านธรรมทูต (</w:t>
      </w:r>
      <w:r w:rsidRPr="00565C75">
        <w:rPr>
          <w:rFonts w:asciiTheme="majorBidi" w:hAnsiTheme="majorBidi" w:cstheme="majorBidi"/>
          <w:sz w:val="36"/>
          <w:szCs w:val="36"/>
        </w:rPr>
        <w:t>Missiology</w:t>
      </w:r>
      <w:r w:rsidRPr="00565C75">
        <w:rPr>
          <w:rFonts w:asciiTheme="majorBidi" w:hAnsiTheme="majorBidi" w:cstheme="majorBidi"/>
          <w:sz w:val="36"/>
          <w:szCs w:val="36"/>
          <w:cs/>
        </w:rPr>
        <w:t>) อย่างเป็นทางการให้กับสมาชิกของพระศาสนจักร นอกจากนั้นธรรมทูตควรเรียนรู้เรื่องภาษาและวัฒนธรรมของประเทศที่จะต้องไปทำงานด้วย อย่างไรก็ตามสิ่งที่สำคัญคือธรรมทูตต้องเป็นคนศักดิ์สิทธิ์ ทั้งนี้ให้ยึดพระเยซูเจ้าเป็นรูปแบบในการทำงาน และทรงชมเชยการอุทิศตนทำงานของบรรดานักบวชหญิง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ภาคที่ </w:t>
      </w:r>
      <w:r w:rsidRPr="00565C75">
        <w:rPr>
          <w:rFonts w:asciiTheme="majorBidi" w:hAnsiTheme="majorBidi" w:cstheme="majorBidi"/>
          <w:b/>
          <w:bCs/>
          <w:sz w:val="36"/>
          <w:szCs w:val="36"/>
        </w:rPr>
        <w:t xml:space="preserve">4 </w:t>
      </w: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 xml:space="preserve">“ถึงคาทอลิกทุกคน” (ข้อ </w:t>
      </w:r>
      <w:r w:rsidRPr="00565C75">
        <w:rPr>
          <w:rFonts w:asciiTheme="majorBidi" w:hAnsiTheme="majorBidi" w:cstheme="majorBidi"/>
          <w:b/>
          <w:bCs/>
          <w:sz w:val="36"/>
          <w:szCs w:val="36"/>
        </w:rPr>
        <w:t>31-40</w:t>
      </w:r>
      <w:r w:rsidRPr="00565C75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 พระสันตะปาปาทรงเน้นว่างานธรรมทูตไม่ได้เป็นงานของบรรดาธรรมทูตเท่านั้น แต่คาทอลิกทุกคนต้องมีส่วนร่วมในงานนี้ ทุกคนสามารถช่วยได้ในสามรูปแบบด้วยกัน คือ การภาวนาเพื่องานธรรมทูต การสนับสนุนกระแสเรียก และการช่วยเหลือทางด้านวัตถุปัจจัย 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eastAsia="Times New Roman" w:hAnsiTheme="majorBidi" w:cstheme="majorBidi"/>
          <w:color w:val="000000"/>
          <w:sz w:val="36"/>
          <w:szCs w:val="36"/>
        </w:rPr>
      </w:pPr>
      <w:r w:rsidRPr="00565C75">
        <w:rPr>
          <w:rFonts w:asciiTheme="majorBidi" w:hAnsiTheme="majorBidi" w:cstheme="majorBidi"/>
          <w:sz w:val="36"/>
          <w:szCs w:val="36"/>
          <w:cs/>
        </w:rPr>
        <w:t xml:space="preserve">นอกจากนั้นพระสันตะปาปายังได้ชี้ให้เห็นถึงความสำคัญของสมณองค์กรที่รับผิดชอบบริหารจัดการงานธรรมทูตของพระศาสนจักร ได้แก่ สมณกระทรวงการประกาศพระวรสารสู่ปวงชน ซึ่งมีสมณองค์กรสนับสนุนงานแพร่ธรรม หรือ </w:t>
      </w:r>
      <w:r w:rsidRPr="00565C75">
        <w:rPr>
          <w:rFonts w:asciiTheme="majorBidi" w:hAnsiTheme="majorBidi" w:cstheme="majorBidi"/>
          <w:sz w:val="36"/>
          <w:szCs w:val="36"/>
        </w:rPr>
        <w:t xml:space="preserve">PMS </w:t>
      </w:r>
      <w:r w:rsidRPr="00565C75">
        <w:rPr>
          <w:rFonts w:asciiTheme="majorBidi" w:hAnsiTheme="majorBidi" w:cstheme="majorBidi"/>
          <w:sz w:val="36"/>
          <w:szCs w:val="36"/>
          <w:cs/>
        </w:rPr>
        <w:t>(</w:t>
      </w:r>
      <w:r w:rsidRPr="00565C75">
        <w:rPr>
          <w:rFonts w:asciiTheme="majorBidi" w:hAnsiTheme="majorBidi" w:cstheme="majorBidi"/>
          <w:sz w:val="36"/>
          <w:szCs w:val="36"/>
        </w:rPr>
        <w:t>Pontifical Mission Societies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) เป็นหนึ่งในการรับผิดชอบฯ ซึ่งยังประกอบด้วยสมณองค์กรย่อยอีกสี่สมณองค์กร ได้แก่ สมณองค์กรเผยแพร่ความเชื่อ ( 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</w:rPr>
        <w:t>Society for the Propagation of the Faith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  <w:cs/>
        </w:rPr>
        <w:t>) มีจุดประสงค์เพื่อสนับสนุนงานด้านการเงินที่จำเป็นในการเผยแพร่ความเชื่อ ทั้งในพระศาสนจักรที่จัดตั้งขึ้นแล้วและพระศาสนจักรที่กำลังจัดตั้งขึ้นในอนาคต ในโครงการและกิจกรรมที่เกี่ยวข้องกับงานแพร่ธรรม เช่นการสร้างโบสถ์ การสนับสนุนครูคำสอน สื่อมวลชน ฯลฯ สมณองค์กรยุวธรรมทูต (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</w:rPr>
        <w:t>Association of the Holy Childhood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  <w:cs/>
        </w:rPr>
        <w:t>) สมณองค์กรนี้ให้ความช่วยเหลือบรรดาเด็กๆ ให้ได้รับศีลล้างบาปก่อนตาย สนับสนุนเด็กๆให้มีความเชื่อมั่นคง และเรียนรู้ที่จะเป็นธรรมทูต พร้อมที่จะแบ่งปันความเชื่อให้ผู้อื่น สมณองค์กรนักบุญเปโตรอัครสาวก (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</w:rPr>
        <w:t>Society of St. Peter the Apostle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  <w:cs/>
        </w:rPr>
        <w:t>) เป็นสมณองค์กรที่ให้ความช่วยเหลือด้านการศึกษาและการฝึกอบรมพระสงฆ์นักบวชท้องถิ่นเพื่องานธรรมทูต และสมณองค์กรสหพันธ์ธรรมทูตของพระสงฆ์และนักบวช (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</w:rPr>
        <w:t>Missionary Union of the Clergy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  <w:cs/>
        </w:rPr>
        <w:t>)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</w:rPr>
        <w:t xml:space="preserve"> 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  <w:cs/>
        </w:rPr>
        <w:t>เป็นสมณองค์กรเพื่อช่วยทำให้พระสงฆ์นักบวชมีความพร้อมและความสามารถในการทำงานธรรมทูตเพื่อความรอดของคนที่ไม่ได้เป็นคาทอลิกและสนับสนุนงานของสันตสำนักในงานธรรมทูต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565C75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cs/>
        </w:rPr>
        <w:lastRenderedPageBreak/>
        <w:t xml:space="preserve">ภาคที่ </w:t>
      </w:r>
      <w:r w:rsidRPr="00565C75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 xml:space="preserve">5 </w:t>
      </w:r>
      <w:r w:rsidRPr="00565C75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cs/>
        </w:rPr>
        <w:t xml:space="preserve">“บทสรุป” (ข้อ </w:t>
      </w:r>
      <w:r w:rsidRPr="00565C75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</w:rPr>
        <w:t>41-42</w:t>
      </w:r>
      <w:r w:rsidRPr="00565C75">
        <w:rPr>
          <w:rFonts w:asciiTheme="majorBidi" w:eastAsia="Times New Roman" w:hAnsiTheme="majorBidi" w:cstheme="majorBidi"/>
          <w:b/>
          <w:bCs/>
          <w:color w:val="000000"/>
          <w:sz w:val="36"/>
          <w:szCs w:val="36"/>
          <w:cs/>
        </w:rPr>
        <w:t>)</w:t>
      </w:r>
      <w:r w:rsidRPr="00565C75">
        <w:rPr>
          <w:rFonts w:asciiTheme="majorBidi" w:eastAsia="Times New Roman" w:hAnsiTheme="majorBidi" w:cstheme="majorBidi"/>
          <w:color w:val="000000"/>
          <w:sz w:val="36"/>
          <w:szCs w:val="36"/>
          <w:cs/>
        </w:rPr>
        <w:t xml:space="preserve"> พระสันตะปาปาทรงคาดหวังว่างานธรรมทูตจะต้องประสบผลสำเร็จถ้าทั้งบรรดาธรรมทูตและสัตบุรุษร่วมมือกัน 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ปัญหา ความขัดแย้งและบาดแผลจากสงครามโลกจะได้รับการเยียวยาโดยเร็ว เราพร้อมที่จะปฏิบัติตามเสียงของพระองค์ที่ว่า </w:t>
      </w:r>
      <w:r w:rsidRPr="00565C75">
        <w:rPr>
          <w:rFonts w:asciiTheme="majorBidi" w:hAnsiTheme="majorBidi" w:cstheme="majorBidi"/>
          <w:sz w:val="36"/>
          <w:szCs w:val="36"/>
        </w:rPr>
        <w:t>“</w:t>
      </w:r>
      <w:r w:rsidRPr="00565C75">
        <w:rPr>
          <w:rFonts w:asciiTheme="majorBidi" w:hAnsiTheme="majorBidi" w:cstheme="majorBidi"/>
          <w:sz w:val="36"/>
          <w:szCs w:val="36"/>
          <w:cs/>
        </w:rPr>
        <w:t>จง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แล่น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เรือ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ออก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ไป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ที่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  <w:cs/>
        </w:rPr>
        <w:t>ลึก</w:t>
      </w:r>
      <w:r w:rsidRPr="00565C75">
        <w:rPr>
          <w:rFonts w:ascii="Times New Roman" w:hAnsi="Times New Roman" w:cs="Times New Roman" w:hint="cs"/>
          <w:sz w:val="36"/>
          <w:szCs w:val="36"/>
          <w:cs/>
        </w:rPr>
        <w:t>​</w:t>
      </w:r>
      <w:r w:rsidRPr="00565C75">
        <w:rPr>
          <w:rFonts w:asciiTheme="majorBidi" w:hAnsiTheme="majorBidi" w:cstheme="majorBidi"/>
          <w:sz w:val="36"/>
          <w:szCs w:val="36"/>
        </w:rPr>
        <w:t xml:space="preserve">” 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(ลก </w:t>
      </w:r>
      <w:r w:rsidRPr="00565C75">
        <w:rPr>
          <w:rFonts w:asciiTheme="majorBidi" w:hAnsiTheme="majorBidi" w:cstheme="majorBidi"/>
          <w:sz w:val="36"/>
          <w:szCs w:val="36"/>
        </w:rPr>
        <w:t>5:4</w:t>
      </w:r>
      <w:r w:rsidRPr="00565C75">
        <w:rPr>
          <w:rFonts w:asciiTheme="majorBidi" w:hAnsiTheme="majorBidi" w:cstheme="majorBidi"/>
          <w:sz w:val="36"/>
          <w:szCs w:val="36"/>
          <w:cs/>
        </w:rPr>
        <w:t>) ขอพระมารดาของพระเจ้า ราชินีแห่งอัครสาวกสดับฟังคำภาวนาของเราและวอนขอพระจิตเจ้าทรงช่วยพระสงฆ์นักบวชและสัตบุรุษในงานธรรมทูตนี้ด้วย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565C75">
        <w:rPr>
          <w:rFonts w:asciiTheme="majorBidi" w:hAnsiTheme="majorBidi" w:cstheme="majorBidi"/>
          <w:sz w:val="36"/>
          <w:szCs w:val="36"/>
          <w:cs/>
        </w:rPr>
        <w:t>-------------------------------------------------------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565C75">
        <w:rPr>
          <w:rFonts w:asciiTheme="majorBidi" w:hAnsiTheme="majorBidi" w:cstheme="majorBidi"/>
          <w:sz w:val="36"/>
          <w:szCs w:val="36"/>
        </w:rPr>
        <w:t>***</w:t>
      </w:r>
      <w:r w:rsidRPr="00565C75">
        <w:rPr>
          <w:rFonts w:asciiTheme="majorBidi" w:hAnsiTheme="majorBidi" w:cstheme="majorBidi"/>
          <w:sz w:val="36"/>
          <w:szCs w:val="36"/>
          <w:cs/>
        </w:rPr>
        <w:t>ข้อสังเกต</w:t>
      </w:r>
      <w:r w:rsidRPr="00565C75">
        <w:rPr>
          <w:rFonts w:asciiTheme="majorBidi" w:hAnsiTheme="majorBidi" w:cstheme="majorBidi"/>
          <w:sz w:val="36"/>
          <w:szCs w:val="36"/>
        </w:rPr>
        <w:t xml:space="preserve">: 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สมณลิขิต </w:t>
      </w:r>
      <w:proofErr w:type="spellStart"/>
      <w:r w:rsidRPr="00565C75">
        <w:rPr>
          <w:rFonts w:asciiTheme="majorBidi" w:hAnsiTheme="majorBidi" w:cstheme="majorBidi"/>
          <w:sz w:val="36"/>
          <w:szCs w:val="36"/>
        </w:rPr>
        <w:t>Maximun</w:t>
      </w:r>
      <w:proofErr w:type="spellEnd"/>
      <w:r w:rsidRPr="00565C75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565C75">
        <w:rPr>
          <w:rFonts w:asciiTheme="majorBidi" w:hAnsiTheme="majorBidi" w:cstheme="majorBidi"/>
          <w:sz w:val="36"/>
          <w:szCs w:val="36"/>
        </w:rPr>
        <w:t>Illud</w:t>
      </w:r>
      <w:proofErr w:type="spellEnd"/>
      <w:r w:rsidRPr="00565C75">
        <w:rPr>
          <w:rFonts w:asciiTheme="majorBidi" w:hAnsiTheme="majorBidi" w:cstheme="majorBidi"/>
          <w:sz w:val="36"/>
          <w:szCs w:val="36"/>
        </w:rPr>
        <w:t xml:space="preserve"> </w:t>
      </w:r>
      <w:r w:rsidRPr="00565C75">
        <w:rPr>
          <w:rFonts w:asciiTheme="majorBidi" w:hAnsiTheme="majorBidi" w:cstheme="majorBidi"/>
          <w:sz w:val="36"/>
          <w:szCs w:val="36"/>
          <w:cs/>
        </w:rPr>
        <w:t>ได้รับการยอมรับว่าเป็นเอกสารฉบับแรกที่ศึกษางานธรรมทูตด้วยวิสัยทัศน์ที่กว้างไกล และได้ให้หลักปฏิบัติพร้อมแนวทางในการทำงานแพร่ธรรม</w:t>
      </w:r>
      <w:r w:rsidRPr="00565C75">
        <w:rPr>
          <w:rFonts w:asciiTheme="majorBidi" w:hAnsiTheme="majorBidi" w:cstheme="majorBidi"/>
          <w:sz w:val="36"/>
          <w:szCs w:val="36"/>
        </w:rPr>
        <w:t xml:space="preserve"> </w:t>
      </w:r>
      <w:r w:rsidRPr="00565C75">
        <w:rPr>
          <w:rFonts w:asciiTheme="majorBidi" w:hAnsiTheme="majorBidi" w:cstheme="majorBidi"/>
          <w:sz w:val="36"/>
          <w:szCs w:val="36"/>
          <w:cs/>
        </w:rPr>
        <w:t>ซึ่งเป็นต้นแบบของเอกสารที่เกี่ยวข้องกับงานธรรมทูตของพระศาสนจักรคาทอลิกอื่นๆในสมัยต่อมา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565C75">
        <w:rPr>
          <w:rFonts w:asciiTheme="majorBidi" w:hAnsiTheme="majorBidi" w:cstheme="majorBidi"/>
          <w:sz w:val="36"/>
          <w:szCs w:val="36"/>
          <w:cs/>
        </w:rPr>
        <w:t>สมณลิขิตนี้ พระสันตะปาปาเบเนดิกต์ที่</w:t>
      </w:r>
      <w:r w:rsidRPr="00565C75">
        <w:rPr>
          <w:rFonts w:asciiTheme="majorBidi" w:hAnsiTheme="majorBidi" w:cstheme="majorBidi"/>
          <w:sz w:val="36"/>
          <w:szCs w:val="36"/>
        </w:rPr>
        <w:t xml:space="preserve"> 15 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ทรงให้คำแนะนำเพื่อแก้ไขปัญหาที่พระองค์ทรงห่วงกังวลสองประการได้แก่การที่บรรดาธรรมทูตมีการแข่งขันชิงดีชิงเด่นกันและการที่ไม่พยายามที่จะฝึกอบรมสงฆ์นักบวชพื้นเมืองในงานธรรมทูต และลักษณะของการยึดติดในชาติของตนหรือลัทธิชาตินิยมทำงานเฉพาะกลุ่มของตน 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565C75">
        <w:rPr>
          <w:rFonts w:asciiTheme="majorBidi" w:hAnsiTheme="majorBidi" w:cstheme="majorBidi"/>
          <w:sz w:val="36"/>
          <w:szCs w:val="36"/>
          <w:cs/>
        </w:rPr>
        <w:t xml:space="preserve">สรุปสาระสำคัญของสมณลิขิตฉบับนี้ได้สี่ประการสำคัญ คือ </w:t>
      </w:r>
      <w:r w:rsidRPr="00565C75">
        <w:rPr>
          <w:rFonts w:asciiTheme="majorBidi" w:hAnsiTheme="majorBidi" w:cstheme="majorBidi"/>
          <w:sz w:val="36"/>
          <w:szCs w:val="36"/>
        </w:rPr>
        <w:t>1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) เน้นการให้ความสำคัญและแนวปฏิบัติแก่บรรดาผู้นำในงานธรรมทูต </w:t>
      </w:r>
      <w:r w:rsidRPr="00565C75">
        <w:rPr>
          <w:rFonts w:asciiTheme="majorBidi" w:hAnsiTheme="majorBidi" w:cstheme="majorBidi"/>
          <w:sz w:val="36"/>
          <w:szCs w:val="36"/>
        </w:rPr>
        <w:t>2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) การให้ความสำคัญกับการฝึกอบรมพระสงฆ์นักบวชท้องถิ่น และทำให้พระศาสนจักรเป็นสากลมากที่สุด </w:t>
      </w:r>
      <w:r w:rsidRPr="00565C75">
        <w:rPr>
          <w:rFonts w:asciiTheme="majorBidi" w:hAnsiTheme="majorBidi" w:cstheme="majorBidi"/>
          <w:sz w:val="36"/>
          <w:szCs w:val="36"/>
        </w:rPr>
        <w:t>3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) เน้นการบริหารจัดการและความร่วมมือกันในระหว่างองค์กรระดมทุนต่างๆของพระศาสนจักร และ </w:t>
      </w:r>
      <w:r w:rsidRPr="00565C75">
        <w:rPr>
          <w:rFonts w:asciiTheme="majorBidi" w:hAnsiTheme="majorBidi" w:cstheme="majorBidi"/>
          <w:sz w:val="36"/>
          <w:szCs w:val="36"/>
        </w:rPr>
        <w:t>4</w:t>
      </w:r>
      <w:r w:rsidRPr="00565C75">
        <w:rPr>
          <w:rFonts w:asciiTheme="majorBidi" w:hAnsiTheme="majorBidi" w:cstheme="majorBidi"/>
          <w:sz w:val="36"/>
          <w:szCs w:val="36"/>
          <w:cs/>
        </w:rPr>
        <w:t>) เน้นการอบรมธรรมทูตในอนาคตให้สมบูรณ์แบบที่สุด</w:t>
      </w:r>
    </w:p>
    <w:p w:rsidR="00A85D36" w:rsidRPr="00565C75" w:rsidRDefault="00A85D36" w:rsidP="00565C75">
      <w:pPr>
        <w:pStyle w:val="a3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 w:rsidRPr="00565C75">
        <w:rPr>
          <w:rFonts w:asciiTheme="majorBidi" w:hAnsiTheme="majorBidi" w:cstheme="majorBidi"/>
          <w:sz w:val="36"/>
          <w:szCs w:val="36"/>
          <w:cs/>
        </w:rPr>
        <w:t>คำถามที่ท้าทายสำหรับงานธรรมทูต คือ “ทำอย่างไรให้ครอบคลุมพื้นที่ให้มากที่สุดโดยใช้คนให้น้อยที่สุด” (</w:t>
      </w:r>
      <w:r w:rsidRPr="00565C75">
        <w:rPr>
          <w:rFonts w:asciiTheme="majorBidi" w:hAnsiTheme="majorBidi" w:cstheme="majorBidi"/>
          <w:sz w:val="36"/>
          <w:szCs w:val="36"/>
        </w:rPr>
        <w:t>to cover maximum ground with the minimum number</w:t>
      </w:r>
      <w:r w:rsidRPr="00565C75">
        <w:rPr>
          <w:rFonts w:asciiTheme="majorBidi" w:hAnsiTheme="majorBidi" w:cstheme="majorBidi"/>
          <w:sz w:val="36"/>
          <w:szCs w:val="36"/>
          <w:cs/>
        </w:rPr>
        <w:t xml:space="preserve">) และ </w:t>
      </w:r>
      <w:r w:rsidRPr="00565C75">
        <w:rPr>
          <w:rFonts w:asciiTheme="majorBidi" w:hAnsiTheme="majorBidi" w:cstheme="majorBidi"/>
          <w:sz w:val="36"/>
          <w:szCs w:val="36"/>
        </w:rPr>
        <w:t>“</w:t>
      </w:r>
      <w:r w:rsidRPr="00565C75">
        <w:rPr>
          <w:rFonts w:asciiTheme="majorBidi" w:hAnsiTheme="majorBidi" w:cstheme="majorBidi"/>
          <w:sz w:val="36"/>
          <w:szCs w:val="36"/>
          <w:cs/>
        </w:rPr>
        <w:t>เขตพื้นที่ที่ท่านรับผิดชอบใดที่ยังไม่ได้รับข่าวดีของพระเยซูเจ้า และจำนวนคนที่ยังไม่ได้รับข่าวสารคริสตชนมีทั้งหมดกี่เปอร์เซ็นต์”</w:t>
      </w:r>
    </w:p>
    <w:p w:rsidR="00A85D36" w:rsidRPr="00565C75" w:rsidRDefault="00A85D36" w:rsidP="00565C75">
      <w:pPr>
        <w:pStyle w:val="a3"/>
        <w:jc w:val="thaiDistribute"/>
        <w:rPr>
          <w:rFonts w:asciiTheme="majorBidi" w:hAnsiTheme="majorBidi" w:cstheme="majorBidi"/>
          <w:sz w:val="36"/>
          <w:szCs w:val="36"/>
        </w:rPr>
      </w:pPr>
    </w:p>
    <w:p w:rsidR="00AF0DDE" w:rsidRPr="00565C75" w:rsidRDefault="00A85D36" w:rsidP="00A27DE9">
      <w:pPr>
        <w:pStyle w:val="a3"/>
        <w:rPr>
          <w:rStyle w:val="a4"/>
          <w:rFonts w:asciiTheme="majorBidi" w:hAnsiTheme="majorBidi" w:cstheme="majorBidi"/>
          <w:i/>
          <w:iCs/>
          <w:color w:val="auto"/>
          <w:sz w:val="36"/>
          <w:szCs w:val="36"/>
          <w:u w:val="none"/>
        </w:rPr>
      </w:pPr>
      <w:r w:rsidRPr="00565C75">
        <w:rPr>
          <w:rFonts w:asciiTheme="majorBidi" w:hAnsiTheme="majorBidi" w:cstheme="majorBidi"/>
          <w:i/>
          <w:iCs/>
          <w:sz w:val="36"/>
          <w:szCs w:val="36"/>
          <w:cs/>
        </w:rPr>
        <w:t xml:space="preserve">( </w:t>
      </w:r>
      <w:r w:rsidR="00AF0DDE" w:rsidRPr="00565C75">
        <w:rPr>
          <w:rFonts w:asciiTheme="majorBidi" w:hAnsiTheme="majorBidi" w:cstheme="majorBidi" w:hint="cs"/>
          <w:i/>
          <w:iCs/>
          <w:sz w:val="36"/>
          <w:szCs w:val="36"/>
          <w:cs/>
        </w:rPr>
        <w:t>แปลสรุปใจความจาก</w:t>
      </w:r>
      <w:r w:rsidR="00AF0DDE" w:rsidRPr="00565C75">
        <w:rPr>
          <w:rFonts w:asciiTheme="majorBidi" w:hAnsiTheme="majorBidi" w:cstheme="majorBidi"/>
          <w:i/>
          <w:iCs/>
          <w:sz w:val="36"/>
          <w:szCs w:val="36"/>
        </w:rPr>
        <w:t xml:space="preserve">: </w:t>
      </w:r>
      <w:r w:rsidR="00AF0DDE" w:rsidRPr="00565C75">
        <w:rPr>
          <w:rFonts w:asciiTheme="majorBidi" w:hAnsiTheme="majorBidi" w:cstheme="majorBidi" w:hint="cs"/>
          <w:i/>
          <w:iCs/>
          <w:sz w:val="36"/>
          <w:szCs w:val="36"/>
          <w:cs/>
        </w:rPr>
        <w:t xml:space="preserve"> </w:t>
      </w:r>
      <w:hyperlink r:id="rId4" w:history="1">
        <w:r w:rsidRPr="00565C75">
          <w:rPr>
            <w:rStyle w:val="a4"/>
            <w:rFonts w:asciiTheme="majorBidi" w:hAnsiTheme="majorBidi" w:cstheme="majorBidi"/>
            <w:i/>
            <w:iCs/>
            <w:color w:val="auto"/>
            <w:sz w:val="36"/>
            <w:szCs w:val="36"/>
            <w:u w:val="none"/>
          </w:rPr>
          <w:t>https://www.svdcuria.org/</w:t>
        </w:r>
      </w:hyperlink>
      <w:r w:rsidRPr="00565C75">
        <w:rPr>
          <w:rFonts w:asciiTheme="majorBidi" w:hAnsiTheme="majorBidi" w:cstheme="majorBidi"/>
          <w:i/>
          <w:iCs/>
          <w:sz w:val="36"/>
          <w:szCs w:val="36"/>
        </w:rPr>
        <w:t xml:space="preserve"> </w:t>
      </w:r>
      <w:r w:rsidR="00AF0DDE" w:rsidRPr="00565C75">
        <w:rPr>
          <w:rFonts w:asciiTheme="majorBidi" w:hAnsiTheme="majorBidi" w:cstheme="majorBidi" w:hint="cs"/>
          <w:i/>
          <w:iCs/>
          <w:sz w:val="36"/>
          <w:szCs w:val="36"/>
          <w:cs/>
        </w:rPr>
        <w:t xml:space="preserve"> </w:t>
      </w:r>
      <w:hyperlink r:id="rId5" w:history="1">
        <w:r w:rsidRPr="00565C75">
          <w:rPr>
            <w:rStyle w:val="a4"/>
            <w:rFonts w:asciiTheme="majorBidi" w:hAnsiTheme="majorBidi" w:cstheme="majorBidi"/>
            <w:i/>
            <w:iCs/>
            <w:color w:val="auto"/>
            <w:sz w:val="36"/>
            <w:szCs w:val="36"/>
            <w:u w:val="none"/>
          </w:rPr>
          <w:t>https://w2.vatican.va/content/francesco/en/letters/2017/</w:t>
        </w:r>
      </w:hyperlink>
      <w:r w:rsidR="00AF0DDE" w:rsidRPr="00565C75">
        <w:rPr>
          <w:rStyle w:val="a4"/>
          <w:rFonts w:asciiTheme="majorBidi" w:hAnsiTheme="majorBidi" w:cstheme="majorBidi" w:hint="cs"/>
          <w:i/>
          <w:iCs/>
          <w:color w:val="auto"/>
          <w:sz w:val="36"/>
          <w:szCs w:val="36"/>
          <w:u w:val="none"/>
          <w:cs/>
        </w:rPr>
        <w:t xml:space="preserve"> </w:t>
      </w:r>
    </w:p>
    <w:p w:rsidR="00A85D36" w:rsidRPr="00565C75" w:rsidRDefault="00AF0DDE" w:rsidP="00A27DE9">
      <w:pPr>
        <w:pStyle w:val="a3"/>
        <w:rPr>
          <w:rFonts w:asciiTheme="majorBidi" w:hAnsiTheme="majorBidi" w:cstheme="majorBidi"/>
          <w:i/>
          <w:iCs/>
          <w:sz w:val="36"/>
          <w:szCs w:val="36"/>
          <w:cs/>
        </w:rPr>
      </w:pPr>
      <w:r w:rsidRPr="00565C75">
        <w:rPr>
          <w:rStyle w:val="a4"/>
          <w:rFonts w:asciiTheme="majorBidi" w:hAnsiTheme="majorBidi" w:cstheme="majorBidi"/>
          <w:i/>
          <w:iCs/>
          <w:color w:val="auto"/>
          <w:sz w:val="36"/>
          <w:szCs w:val="36"/>
          <w:u w:val="none"/>
        </w:rPr>
        <w:t xml:space="preserve">                     </w:t>
      </w:r>
      <w:r w:rsidRPr="00565C75">
        <w:rPr>
          <w:rStyle w:val="a4"/>
          <w:rFonts w:asciiTheme="majorBidi" w:hAnsiTheme="majorBidi" w:cstheme="majorBidi" w:hint="cs"/>
          <w:i/>
          <w:iCs/>
          <w:color w:val="auto"/>
          <w:sz w:val="36"/>
          <w:szCs w:val="36"/>
          <w:u w:val="none"/>
          <w:cs/>
        </w:rPr>
        <w:t>โดย...</w:t>
      </w:r>
      <w:r w:rsidRPr="00565C75">
        <w:rPr>
          <w:rStyle w:val="a4"/>
          <w:rFonts w:asciiTheme="majorBidi" w:hAnsiTheme="majorBidi" w:cs="Angsana New"/>
          <w:i/>
          <w:iCs/>
          <w:color w:val="auto"/>
          <w:sz w:val="36"/>
          <w:szCs w:val="36"/>
          <w:u w:val="none"/>
          <w:cs/>
        </w:rPr>
        <w:t>คุณพ่อวัชศิลป์ กฤษเจริญ</w:t>
      </w:r>
      <w:r w:rsidRPr="00565C75">
        <w:rPr>
          <w:rStyle w:val="a4"/>
          <w:rFonts w:asciiTheme="majorBidi" w:hAnsiTheme="majorBidi" w:cstheme="majorBidi"/>
          <w:i/>
          <w:iCs/>
          <w:color w:val="auto"/>
          <w:sz w:val="36"/>
          <w:szCs w:val="36"/>
          <w:u w:val="none"/>
        </w:rPr>
        <w:t xml:space="preserve">   </w:t>
      </w:r>
      <w:r w:rsidRPr="00565C75">
        <w:rPr>
          <w:rStyle w:val="a4"/>
          <w:rFonts w:asciiTheme="majorBidi" w:hAnsiTheme="majorBidi" w:cs="Angsana New"/>
          <w:i/>
          <w:iCs/>
          <w:color w:val="auto"/>
          <w:sz w:val="36"/>
          <w:szCs w:val="36"/>
          <w:u w:val="none"/>
          <w:cs/>
        </w:rPr>
        <w:t>ผู้อำนวยการสมณองค์กรสนับสนุนงานแพร่ธรรม (</w:t>
      </w:r>
      <w:r w:rsidRPr="00565C75">
        <w:rPr>
          <w:rStyle w:val="a4"/>
          <w:rFonts w:asciiTheme="majorBidi" w:hAnsiTheme="majorBidi" w:cstheme="majorBidi"/>
          <w:i/>
          <w:iCs/>
          <w:color w:val="auto"/>
          <w:sz w:val="36"/>
          <w:szCs w:val="36"/>
          <w:u w:val="none"/>
        </w:rPr>
        <w:t xml:space="preserve">PMS) </w:t>
      </w:r>
      <w:r w:rsidRPr="00565C75">
        <w:rPr>
          <w:rStyle w:val="a4"/>
          <w:rFonts w:asciiTheme="majorBidi" w:hAnsiTheme="majorBidi" w:cs="Angsana New"/>
          <w:i/>
          <w:iCs/>
          <w:color w:val="auto"/>
          <w:sz w:val="36"/>
          <w:szCs w:val="36"/>
          <w:u w:val="none"/>
          <w:cs/>
        </w:rPr>
        <w:t>ประเทศไทย</w:t>
      </w:r>
      <w:r w:rsidR="00A85D36" w:rsidRPr="00565C75">
        <w:rPr>
          <w:rFonts w:asciiTheme="majorBidi" w:hAnsiTheme="majorBidi" w:cstheme="majorBidi"/>
          <w:i/>
          <w:iCs/>
          <w:sz w:val="36"/>
          <w:szCs w:val="36"/>
          <w:cs/>
        </w:rPr>
        <w:t>)</w:t>
      </w:r>
    </w:p>
    <w:p w:rsidR="00A85D36" w:rsidRPr="00565C75" w:rsidRDefault="00A85D36" w:rsidP="00565C75">
      <w:pPr>
        <w:spacing w:before="0" w:beforeAutospacing="0" w:after="0" w:afterAutospacing="0"/>
        <w:jc w:val="thaiDistribute"/>
        <w:rPr>
          <w:rFonts w:asciiTheme="majorBidi" w:hAnsiTheme="majorBidi" w:cstheme="majorBidi"/>
          <w:sz w:val="36"/>
          <w:szCs w:val="36"/>
        </w:rPr>
      </w:pP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4C2B69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๑.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theme="majorBidi"/>
          <w:b/>
          <w:bCs/>
          <w:sz w:val="36"/>
          <w:szCs w:val="36"/>
        </w:rPr>
        <w:t xml:space="preserve">Maximum </w:t>
      </w:r>
      <w:proofErr w:type="spellStart"/>
      <w:proofErr w:type="gramStart"/>
      <w:r w:rsidRPr="004C2B69">
        <w:rPr>
          <w:rFonts w:asciiTheme="majorBidi" w:hAnsiTheme="majorBidi" w:cstheme="majorBidi"/>
          <w:b/>
          <w:bCs/>
          <w:sz w:val="36"/>
          <w:szCs w:val="36"/>
        </w:rPr>
        <w:t>Illud</w:t>
      </w:r>
      <w:proofErr w:type="spellEnd"/>
      <w:r w:rsidRPr="004C2B69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ฉุดให้คิด</w:t>
      </w:r>
      <w:proofErr w:type="gramEnd"/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 xml:space="preserve"> จิตแพร่ธรรม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ดำรัสย้ำ องค์พระคริสต์  ศิษย์ครวญใคร่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จงบอกกล่าว ข่าวอาณาจักร แห่งดวงใจ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พระยิ่งใหญ่  จะปกครอง ผองประชา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4C2B69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๒.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จงมุ่งมั่น บากบั่นไว้ ใจตระหนัก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งานประกาศ ความรัก มิอาจช้า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ทั้งสังฆราช สงฆ์นักบวช ต้องนำพา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ร่วมสรรหา ผู้ศรัทธา มาเชื่อพระองค์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ผ่านความเชื่อ ผ่านชีวิต กิจเมตตา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สื่อก้าวหน้า มาผสาน ชัดประสงค์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ให้สัมผัส รักของพระ ที่สละองค์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เจตจำนง ให้รักนั้น สัมผัสใจ</w:t>
      </w: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ab/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4C2B69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๓.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อย่าหลงลืม มัวสร้างเกียรติ สร้างชื่อเสียง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อย่าหวังเพียง ประโยชน์ตน สับสนได้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งานประกาศ จะก้าวหน้า สุดแดนไกล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ต้องใส่ใจ เตรียมตัวดี มีทิศทาง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ต้องเชี่ยวชาญ รอบรู้ดี มีความเชื่อ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จงเป็นเกลือ เป็นแสงธรรม นำโลกกว้าง</w:t>
      </w:r>
    </w:p>
    <w:p w:rsidR="004C2B69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เป็นประจักษ์ พยานชีวี ชี้ถูกทาง</w:t>
      </w:r>
    </w:p>
    <w:p w:rsidR="00A85D36" w:rsidRPr="004C2B69" w:rsidRDefault="004C2B69" w:rsidP="004C2B69">
      <w:pPr>
        <w:pStyle w:val="a3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C2B69">
        <w:rPr>
          <w:rFonts w:asciiTheme="majorBidi" w:hAnsiTheme="majorBidi" w:cs="Angsana New"/>
          <w:b/>
          <w:bCs/>
          <w:sz w:val="36"/>
          <w:szCs w:val="36"/>
          <w:cs/>
        </w:rPr>
        <w:t>ทำทุกอย่าง เพื่อพระคริสต์ ไม่บิดเบือน</w:t>
      </w:r>
      <w:bookmarkStart w:id="0" w:name="_GoBack"/>
      <w:bookmarkEnd w:id="0"/>
    </w:p>
    <w:sectPr w:rsidR="00A85D36" w:rsidRPr="004C2B69" w:rsidSect="00672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89D"/>
    <w:rsid w:val="00096CE7"/>
    <w:rsid w:val="000B6998"/>
    <w:rsid w:val="000E31D1"/>
    <w:rsid w:val="004C2B69"/>
    <w:rsid w:val="005414CC"/>
    <w:rsid w:val="00565C75"/>
    <w:rsid w:val="005C0C23"/>
    <w:rsid w:val="006508EA"/>
    <w:rsid w:val="00672AD3"/>
    <w:rsid w:val="00773156"/>
    <w:rsid w:val="007979D8"/>
    <w:rsid w:val="008517F1"/>
    <w:rsid w:val="0085589D"/>
    <w:rsid w:val="00940079"/>
    <w:rsid w:val="00950620"/>
    <w:rsid w:val="00A27DE9"/>
    <w:rsid w:val="00A448A9"/>
    <w:rsid w:val="00A85D36"/>
    <w:rsid w:val="00AF0DDE"/>
    <w:rsid w:val="00B11D3C"/>
    <w:rsid w:val="00C206CA"/>
    <w:rsid w:val="00D96DA0"/>
    <w:rsid w:val="00DA798F"/>
    <w:rsid w:val="00E313CE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CD51"/>
  <w15:docId w15:val="{71B590A1-9F7C-4CE4-8158-CE10A9D4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5D36"/>
    <w:pPr>
      <w:spacing w:before="100" w:beforeAutospacing="1" w:after="100" w:afterAutospacing="1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89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1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2.vatican.va/content/francesco/en/letters/2017/" TargetMode="External"/><Relationship Id="rId4" Type="http://schemas.openxmlformats.org/officeDocument/2006/relationships/hyperlink" Target="https://www.svdcuria.org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Sombat Ngamvong</cp:lastModifiedBy>
  <cp:revision>11</cp:revision>
  <cp:lastPrinted>2019-10-03T07:54:00Z</cp:lastPrinted>
  <dcterms:created xsi:type="dcterms:W3CDTF">2019-07-09T08:50:00Z</dcterms:created>
  <dcterms:modified xsi:type="dcterms:W3CDTF">2019-10-17T02:43:00Z</dcterms:modified>
</cp:coreProperties>
</file>