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C1" w:rsidRDefault="0066621F" w:rsidP="00B91EC1">
      <w:pPr>
        <w:autoSpaceDE w:val="0"/>
        <w:autoSpaceDN w:val="0"/>
        <w:adjustRightInd w:val="0"/>
        <w:rPr>
          <w:rFonts w:asciiTheme="minorBidi" w:hAnsiTheme="minorBidi" w:cstheme="minorBidi" w:hint="cs"/>
          <w:color w:val="0000FF"/>
          <w:sz w:val="28"/>
        </w:rPr>
      </w:pPr>
      <w:r>
        <w:rPr>
          <w:rFonts w:asciiTheme="minorBidi" w:hAnsiTheme="minorBidi" w:cstheme="minorBidi" w:hint="cs"/>
          <w:color w:val="0000FF"/>
          <w:sz w:val="28"/>
          <w:cs/>
        </w:rPr>
        <w:t>คำถามหมวด</w:t>
      </w:r>
      <w:r w:rsidR="00B91EC1" w:rsidRPr="00600F38">
        <w:rPr>
          <w:rFonts w:asciiTheme="minorBidi" w:hAnsiTheme="minorBidi" w:cstheme="minorBidi"/>
          <w:color w:val="0000FF"/>
          <w:sz w:val="28"/>
          <w:cs/>
        </w:rPr>
        <w:t>สิ่งคล้ายศีล พระหรรษทาน คุณธรรม</w:t>
      </w:r>
    </w:p>
    <w:p w:rsidR="0066621F" w:rsidRPr="00600F38" w:rsidRDefault="0066621F" w:rsidP="00B91EC1">
      <w:pPr>
        <w:autoSpaceDE w:val="0"/>
        <w:autoSpaceDN w:val="0"/>
        <w:adjustRightInd w:val="0"/>
        <w:rPr>
          <w:rFonts w:asciiTheme="minorBidi" w:hAnsiTheme="minorBidi" w:cstheme="minorBidi"/>
          <w:color w:val="0000FF"/>
          <w:sz w:val="28"/>
        </w:rPr>
      </w:pP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>1. พระหรรษทานแบ่งออกเป็น 2 ชนิด อะไรบ้าง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ab/>
        <w:t>ก. พระหรรษทานศักดิ์สิทธิกร พระหรรษทานปัจจุบัน</w:t>
      </w:r>
      <w:r w:rsidRPr="00600F38">
        <w:rPr>
          <w:rFonts w:asciiTheme="minorBidi" w:hAnsiTheme="minorBidi" w:cstheme="minorBidi"/>
          <w:sz w:val="28"/>
          <w:cs/>
        </w:rPr>
        <w:tab/>
        <w:t>ข. พระหรรษทานขอบเขต พระหรรษทานนิรันดร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ab/>
        <w:t>ค. พระหรรษทานนิรันดร พระหรรษทานปัจจุบัน</w:t>
      </w:r>
      <w:r w:rsidRPr="00600F38">
        <w:rPr>
          <w:rFonts w:asciiTheme="minorBidi" w:hAnsiTheme="minorBidi" w:cstheme="minorBidi"/>
          <w:sz w:val="28"/>
          <w:cs/>
        </w:rPr>
        <w:tab/>
        <w:t>ง. พระหรรษทานศักดิ์สิทธิกร พระหรรษทานขอบเขต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>2. พระหรรษทานอะไรที่เป็นพระคุณเหนือธรรมชาติที่ทำให้วิญญาณสนิทกับพระเจ้า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ab/>
        <w:t>ก. พระหรรษทานศักดิ์สิทธิกร</w:t>
      </w:r>
      <w:r w:rsidRPr="00600F38">
        <w:rPr>
          <w:rFonts w:asciiTheme="minorBidi" w:hAnsiTheme="minorBidi" w:cstheme="minorBidi"/>
          <w:sz w:val="28"/>
          <w:cs/>
        </w:rPr>
        <w:tab/>
        <w:t>ข. พระหรรษทานปัจจุบัน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ab/>
        <w:t>ค. พระหรรษทานนิรันดร</w:t>
      </w:r>
      <w:r w:rsidRPr="00600F38">
        <w:rPr>
          <w:rFonts w:asciiTheme="minorBidi" w:hAnsiTheme="minorBidi" w:cstheme="minorBidi"/>
          <w:sz w:val="28"/>
          <w:cs/>
        </w:rPr>
        <w:tab/>
        <w:t>ง. พระหรรษทานขอบเขต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>3. เราสูญเสียพระหรรษทานศักดิ์สิทธิกรเมื่อใด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ab/>
        <w:t>ก. เมื่อเราทำบาปเบา</w:t>
      </w:r>
      <w:r w:rsidRPr="00600F38">
        <w:rPr>
          <w:rFonts w:asciiTheme="minorBidi" w:hAnsiTheme="minorBidi" w:cstheme="minorBidi"/>
          <w:sz w:val="28"/>
          <w:cs/>
        </w:rPr>
        <w:tab/>
        <w:t>ข. เมื่อเราทำบาปหนัก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ab/>
        <w:t>ค. เมื่อเราลืมสารภาพบาปบางประการ</w:t>
      </w:r>
      <w:r w:rsidRPr="00600F38">
        <w:rPr>
          <w:rFonts w:asciiTheme="minorBidi" w:hAnsiTheme="minorBidi" w:cstheme="minorBidi"/>
          <w:sz w:val="28"/>
          <w:cs/>
        </w:rPr>
        <w:tab/>
        <w:t>ง. ทั้ง 3 ข้อรวมกัน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>4. ข้อใดไม่ใช่ฤทธิ์กุศลเหนือธรรมชาติที่เกี่ยวกับพระเจ้า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ab/>
        <w:t>ก. ความเชื่อ</w:t>
      </w:r>
      <w:r w:rsidRPr="00600F38">
        <w:rPr>
          <w:rFonts w:asciiTheme="minorBidi" w:hAnsiTheme="minorBidi" w:cstheme="minorBidi"/>
          <w:sz w:val="28"/>
          <w:cs/>
        </w:rPr>
        <w:tab/>
        <w:t>ข. ความรัก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ab/>
        <w:t>ค. ความยุติธรรม</w:t>
      </w:r>
      <w:r w:rsidRPr="00600F38">
        <w:rPr>
          <w:rFonts w:asciiTheme="minorBidi" w:hAnsiTheme="minorBidi" w:cstheme="minorBidi"/>
          <w:sz w:val="28"/>
          <w:cs/>
        </w:rPr>
        <w:tab/>
        <w:t>ง. ความไว้ใจ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>5. ข้อใดแสดงว่า เรามีความรักต่อเพื่อนมนุษย์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ab/>
        <w:t>ก. ขาวไปเยี่ยมนักโทษในเรือนจำ</w:t>
      </w:r>
      <w:r w:rsidRPr="00600F38">
        <w:rPr>
          <w:rFonts w:asciiTheme="minorBidi" w:hAnsiTheme="minorBidi" w:cstheme="minorBidi"/>
          <w:sz w:val="28"/>
          <w:cs/>
        </w:rPr>
        <w:tab/>
        <w:t>ข. ดำบริจาคเงินช่วยผู้ประสบภัยทางภาคใต้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ab/>
        <w:t>ค. แดงให้อภัยแก่เพื่อนที่ด่าเขาเมื่อวานนี้</w:t>
      </w:r>
      <w:r w:rsidRPr="00600F38">
        <w:rPr>
          <w:rFonts w:asciiTheme="minorBidi" w:hAnsiTheme="minorBidi" w:cstheme="minorBidi"/>
          <w:sz w:val="28"/>
          <w:cs/>
        </w:rPr>
        <w:tab/>
        <w:t>ง. ถูกทุกข้อ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>6. ข้อต่อไปนี้ ข้อใดไม่ใช่สิ่งคล้ายศีล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ab/>
        <w:t>ก. ใบลาน</w:t>
      </w:r>
      <w:r w:rsidRPr="00600F38">
        <w:rPr>
          <w:rFonts w:asciiTheme="minorBidi" w:hAnsiTheme="minorBidi" w:cstheme="minorBidi"/>
          <w:sz w:val="28"/>
          <w:cs/>
        </w:rPr>
        <w:tab/>
        <w:t>ข. หนังสือคำสอน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ab/>
        <w:t>ค. รูปพระ</w:t>
      </w:r>
      <w:r w:rsidRPr="00600F38">
        <w:rPr>
          <w:rFonts w:asciiTheme="minorBidi" w:hAnsiTheme="minorBidi" w:cstheme="minorBidi"/>
          <w:sz w:val="28"/>
          <w:cs/>
        </w:rPr>
        <w:tab/>
        <w:t>ง. ลูกประคำ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>7. ใครเป็นผู้ตั้งสิ่งคล้ายศีลขึ้นมา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ab/>
        <w:t>ก. พระเยซูเจ้า</w:t>
      </w:r>
      <w:r w:rsidRPr="00600F38">
        <w:rPr>
          <w:rFonts w:asciiTheme="minorBidi" w:hAnsiTheme="minorBidi" w:cstheme="minorBidi"/>
          <w:sz w:val="28"/>
          <w:cs/>
        </w:rPr>
        <w:tab/>
        <w:t>ข. แม่พระ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ab/>
        <w:t>ค. พระศาสนจักร</w:t>
      </w:r>
      <w:r w:rsidRPr="00600F38">
        <w:rPr>
          <w:rFonts w:asciiTheme="minorBidi" w:hAnsiTheme="minorBidi" w:cstheme="minorBidi"/>
          <w:sz w:val="28"/>
          <w:cs/>
        </w:rPr>
        <w:tab/>
        <w:t>ง. บรรดาชาวยิว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>8. ข้อใดเป็นพิธีกรรมที่ระลึกถึงการทรมานและการสิ้นพระชนม์ของพระเยซูเจ้า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ab/>
        <w:t>ก. การอวยพรศีลมหาสนิท</w:t>
      </w:r>
      <w:r w:rsidRPr="00600F38">
        <w:rPr>
          <w:rFonts w:asciiTheme="minorBidi" w:hAnsiTheme="minorBidi" w:cstheme="minorBidi"/>
          <w:sz w:val="28"/>
          <w:cs/>
        </w:rPr>
        <w:tab/>
        <w:t>ข. การแห่ใบลาน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ab/>
        <w:t>ค. พิธีนพวาร</w:t>
      </w:r>
      <w:r w:rsidRPr="00600F38">
        <w:rPr>
          <w:rFonts w:asciiTheme="minorBidi" w:hAnsiTheme="minorBidi" w:cstheme="minorBidi"/>
          <w:sz w:val="28"/>
          <w:cs/>
        </w:rPr>
        <w:tab/>
        <w:t>ง. การเดินรูป 14 ภาค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>9. ใครเป็นแบบอย่างที่ดีที่สุดแก่เราในการปฏิบัติคุณธรรมต่างๆ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ab/>
        <w:t>ก. อัครสาวก</w:t>
      </w:r>
      <w:r w:rsidRPr="00600F38">
        <w:rPr>
          <w:rFonts w:asciiTheme="minorBidi" w:hAnsiTheme="minorBidi" w:cstheme="minorBidi"/>
          <w:sz w:val="28"/>
          <w:cs/>
        </w:rPr>
        <w:tab/>
        <w:t>ข. ฟาริสี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ab/>
        <w:t>ค. สตรีใจศรัทธา</w:t>
      </w:r>
      <w:r w:rsidRPr="00600F38">
        <w:rPr>
          <w:rFonts w:asciiTheme="minorBidi" w:hAnsiTheme="minorBidi" w:cstheme="minorBidi"/>
          <w:sz w:val="28"/>
          <w:cs/>
        </w:rPr>
        <w:tab/>
        <w:t>ง. พระเยซูเจ้า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>10. พระหรรษทานคืออะไร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ab/>
        <w:t>ก. พระคุณพิเศษที่พระเจ้าประทานแก่มนุษย์</w:t>
      </w:r>
      <w:r w:rsidRPr="00600F38">
        <w:rPr>
          <w:rFonts w:asciiTheme="minorBidi" w:hAnsiTheme="minorBidi" w:cstheme="minorBidi"/>
          <w:sz w:val="28"/>
          <w:cs/>
        </w:rPr>
        <w:tab/>
        <w:t>ข. บ่อเกิดแห่งชีวิต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ab/>
        <w:t>ค. ทางแห่งความรอดของพระเจ้า</w:t>
      </w:r>
      <w:r w:rsidRPr="00600F38">
        <w:rPr>
          <w:rFonts w:asciiTheme="minorBidi" w:hAnsiTheme="minorBidi" w:cstheme="minorBidi"/>
          <w:sz w:val="28"/>
          <w:cs/>
        </w:rPr>
        <w:tab/>
        <w:t>ง. แนวทางนำชีวิตสู่สวรรค์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>11. เราได้รับพระหรรษทานผ่านทางใด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ab/>
        <w:t>ก. ศีลศักดิ์สิทธิ์</w:t>
      </w:r>
      <w:r w:rsidRPr="00600F38">
        <w:rPr>
          <w:rFonts w:asciiTheme="minorBidi" w:hAnsiTheme="minorBidi" w:cstheme="minorBidi"/>
          <w:sz w:val="28"/>
          <w:cs/>
        </w:rPr>
        <w:tab/>
        <w:t>ข. การเรียนรู้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ab/>
        <w:t>ค. สติปัญญา</w:t>
      </w:r>
      <w:r w:rsidRPr="00600F38">
        <w:rPr>
          <w:rFonts w:asciiTheme="minorBidi" w:hAnsiTheme="minorBidi" w:cstheme="minorBidi"/>
          <w:sz w:val="28"/>
          <w:cs/>
        </w:rPr>
        <w:tab/>
        <w:t>ง. สนทนากับเพื่อน</w:t>
      </w: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B91EC1" w:rsidRPr="00600F38" w:rsidRDefault="00B91EC1" w:rsidP="00B91EC1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600F38">
        <w:rPr>
          <w:rFonts w:asciiTheme="minorBidi" w:hAnsiTheme="minorBidi" w:cstheme="minorBidi"/>
          <w:sz w:val="28"/>
          <w:cs/>
        </w:rPr>
        <w:t>เฉลย</w:t>
      </w:r>
    </w:p>
    <w:p w:rsidR="000A5F07" w:rsidRPr="00600F38" w:rsidRDefault="00B91EC1" w:rsidP="00B91EC1">
      <w:pPr>
        <w:autoSpaceDE w:val="0"/>
        <w:autoSpaceDN w:val="0"/>
        <w:adjustRightInd w:val="0"/>
        <w:rPr>
          <w:rFonts w:asciiTheme="minorBidi" w:hAnsiTheme="minorBidi" w:cstheme="minorBidi"/>
          <w:sz w:val="28"/>
          <w:cs/>
        </w:rPr>
      </w:pPr>
      <w:r w:rsidRPr="00600F38">
        <w:rPr>
          <w:rFonts w:asciiTheme="minorBidi" w:hAnsiTheme="minorBidi" w:cstheme="minorBidi"/>
          <w:sz w:val="28"/>
          <w:cs/>
        </w:rPr>
        <w:t>1. ก</w:t>
      </w:r>
      <w:r w:rsidRPr="00600F38">
        <w:rPr>
          <w:rFonts w:asciiTheme="minorBidi" w:hAnsiTheme="minorBidi" w:cstheme="minorBidi"/>
          <w:sz w:val="28"/>
          <w:cs/>
        </w:rPr>
        <w:tab/>
        <w:t>2. ก</w:t>
      </w:r>
      <w:r w:rsidRPr="00600F38">
        <w:rPr>
          <w:rFonts w:asciiTheme="minorBidi" w:hAnsiTheme="minorBidi" w:cstheme="minorBidi"/>
          <w:sz w:val="28"/>
          <w:cs/>
        </w:rPr>
        <w:tab/>
        <w:t>3. ข</w:t>
      </w:r>
      <w:r w:rsidRPr="00600F38">
        <w:rPr>
          <w:rFonts w:asciiTheme="minorBidi" w:hAnsiTheme="minorBidi" w:cstheme="minorBidi"/>
          <w:sz w:val="28"/>
          <w:cs/>
        </w:rPr>
        <w:tab/>
        <w:t>4. ค</w:t>
      </w:r>
      <w:r w:rsidRPr="00600F38">
        <w:rPr>
          <w:rFonts w:asciiTheme="minorBidi" w:hAnsiTheme="minorBidi" w:cstheme="minorBidi"/>
          <w:sz w:val="28"/>
          <w:cs/>
        </w:rPr>
        <w:tab/>
        <w:t>5. ง</w:t>
      </w:r>
      <w:r w:rsidRPr="00600F38">
        <w:rPr>
          <w:rFonts w:asciiTheme="minorBidi" w:hAnsiTheme="minorBidi" w:cstheme="minorBidi"/>
          <w:sz w:val="28"/>
          <w:cs/>
        </w:rPr>
        <w:tab/>
        <w:t>6. ข</w:t>
      </w:r>
      <w:r w:rsidRPr="00600F38">
        <w:rPr>
          <w:rFonts w:asciiTheme="minorBidi" w:hAnsiTheme="minorBidi" w:cstheme="minorBidi"/>
          <w:sz w:val="28"/>
          <w:cs/>
        </w:rPr>
        <w:tab/>
        <w:t>7. ค</w:t>
      </w:r>
      <w:r w:rsidRPr="00600F38">
        <w:rPr>
          <w:rFonts w:asciiTheme="minorBidi" w:hAnsiTheme="minorBidi" w:cstheme="minorBidi"/>
          <w:sz w:val="28"/>
          <w:cs/>
        </w:rPr>
        <w:tab/>
        <w:t>8. ง</w:t>
      </w:r>
      <w:r w:rsidRPr="00600F38">
        <w:rPr>
          <w:rFonts w:asciiTheme="minorBidi" w:hAnsiTheme="minorBidi" w:cstheme="minorBidi"/>
          <w:sz w:val="28"/>
          <w:cs/>
        </w:rPr>
        <w:tab/>
        <w:t>9. ง</w:t>
      </w:r>
      <w:r w:rsidRPr="00600F38">
        <w:rPr>
          <w:rFonts w:asciiTheme="minorBidi" w:hAnsiTheme="minorBidi" w:cstheme="minorBidi"/>
          <w:sz w:val="28"/>
          <w:cs/>
        </w:rPr>
        <w:tab/>
        <w:t>10. ก</w:t>
      </w:r>
      <w:r w:rsidRPr="00600F38">
        <w:rPr>
          <w:rFonts w:asciiTheme="minorBidi" w:hAnsiTheme="minorBidi" w:cstheme="minorBidi"/>
          <w:sz w:val="28"/>
          <w:cs/>
        </w:rPr>
        <w:tab/>
        <w:t>11. ก</w:t>
      </w:r>
    </w:p>
    <w:sectPr w:rsidR="000A5F07" w:rsidRPr="00600F38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-PaksinUni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characterSpacingControl w:val="doNotCompress"/>
  <w:compat>
    <w:applyBreakingRules/>
  </w:compat>
  <w:rsids>
    <w:rsidRoot w:val="00B91EC1"/>
    <w:rsid w:val="000A5F07"/>
    <w:rsid w:val="00600F38"/>
    <w:rsid w:val="0066621F"/>
    <w:rsid w:val="007C34FB"/>
    <w:rsid w:val="00896E38"/>
    <w:rsid w:val="00B91EC1"/>
    <w:rsid w:val="00C608A7"/>
    <w:rsid w:val="00E0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tLeast"/>
        <w:ind w:left="510" w:hanging="51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C1"/>
    <w:pPr>
      <w:spacing w:line="240" w:lineRule="auto"/>
      <w:ind w:left="0" w:firstLine="0"/>
      <w:jc w:val="left"/>
    </w:pPr>
    <w:rPr>
      <w:rFonts w:ascii="Times New Roman" w:eastAsia="Times New Roman" w:hAnsi="Times New Roman" w:cs="PSL-PaksinUn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>catechism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3</cp:revision>
  <dcterms:created xsi:type="dcterms:W3CDTF">2011-06-24T07:53:00Z</dcterms:created>
  <dcterms:modified xsi:type="dcterms:W3CDTF">2013-02-19T03:02:00Z</dcterms:modified>
</cp:coreProperties>
</file>