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33" w:rsidRDefault="009E7B5B" w:rsidP="005C6B33">
      <w:pPr>
        <w:jc w:val="center"/>
        <w:rPr>
          <w:rFonts w:ascii="Tahoma" w:eastAsia="Times New Roman" w:hAnsi="Tahoma" w:cs="Tahoma"/>
          <w:b/>
          <w:bCs/>
          <w:sz w:val="24"/>
          <w:szCs w:val="24"/>
        </w:rPr>
      </w:pPr>
      <w:r w:rsidRPr="00D24167">
        <w:rPr>
          <w:rFonts w:ascii="Tahoma" w:eastAsia="Times New Roman" w:hAnsi="Tahoma" w:cs="Tahoma" w:hint="cs"/>
          <w:b/>
          <w:bCs/>
          <w:sz w:val="24"/>
          <w:szCs w:val="24"/>
          <w:cs/>
        </w:rPr>
        <w:t>สมเด็จพระสันตะปาปาทรงขอร้อง</w:t>
      </w:r>
    </w:p>
    <w:p w:rsidR="009E7B5B" w:rsidRPr="00D24167" w:rsidRDefault="009E7B5B" w:rsidP="005C6B33">
      <w:pPr>
        <w:jc w:val="center"/>
        <w:rPr>
          <w:rFonts w:ascii="Tahoma" w:eastAsia="Times New Roman" w:hAnsi="Tahoma" w:cs="Tahoma"/>
          <w:b/>
          <w:bCs/>
          <w:sz w:val="24"/>
          <w:szCs w:val="24"/>
        </w:rPr>
      </w:pPr>
      <w:r w:rsidRPr="00D24167">
        <w:rPr>
          <w:rFonts w:ascii="Tahoma" w:eastAsia="Times New Roman" w:hAnsi="Tahoma" w:cs="Tahoma" w:hint="cs"/>
          <w:b/>
          <w:bCs/>
          <w:sz w:val="24"/>
          <w:szCs w:val="24"/>
          <w:cs/>
        </w:rPr>
        <w:t>ให้ยุติการเบียดเบียนคริสตชน</w:t>
      </w:r>
    </w:p>
    <w:p w:rsidR="009E7B5B" w:rsidRDefault="009E7B5B" w:rsidP="009E7B5B">
      <w:pPr>
        <w:rPr>
          <w:rFonts w:ascii="Tahoma" w:eastAsia="Times New Roman" w:hAnsi="Tahoma" w:cs="Tahoma"/>
          <w:sz w:val="24"/>
          <w:szCs w:val="24"/>
        </w:rPr>
      </w:pPr>
    </w:p>
    <w:p w:rsidR="009E7B5B" w:rsidRDefault="009E7B5B" w:rsidP="009E7B5B">
      <w:pPr>
        <w:rPr>
          <w:rFonts w:ascii="Tahoma" w:eastAsia="Times New Roman" w:hAnsi="Tahoma" w:cs="Tahoma"/>
          <w:sz w:val="24"/>
          <w:szCs w:val="24"/>
        </w:rPr>
      </w:pPr>
      <w:r w:rsidRPr="00544926">
        <w:rPr>
          <w:rFonts w:ascii="Tahoma" w:eastAsia="Times New Roman" w:hAnsi="Tahoma" w:cs="Tahoma" w:hint="cs"/>
          <w:sz w:val="24"/>
          <w:szCs w:val="24"/>
          <w:cs/>
        </w:rPr>
        <w:t>นคร</w:t>
      </w:r>
      <w:r>
        <w:rPr>
          <w:rFonts w:ascii="Tahoma" w:eastAsia="Times New Roman" w:hAnsi="Tahoma" w:cs="Tahoma" w:hint="cs"/>
          <w:sz w:val="24"/>
          <w:szCs w:val="24"/>
          <w:cs/>
        </w:rPr>
        <w:t>รัฐ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วาติกัน 15 มีนาคม 2015 (</w:t>
      </w:r>
      <w:r w:rsidRPr="00544926">
        <w:rPr>
          <w:rFonts w:ascii="Tahoma" w:eastAsia="Times New Roman" w:hAnsi="Tahoma" w:cs="Tahoma" w:hint="cs"/>
          <w:sz w:val="24"/>
          <w:szCs w:val="24"/>
        </w:rPr>
        <w:t xml:space="preserve">VIS) </w:t>
      </w:r>
    </w:p>
    <w:p w:rsidR="009E7B5B" w:rsidRDefault="009E7B5B" w:rsidP="009E7B5B">
      <w:pPr>
        <w:rPr>
          <w:rFonts w:ascii="Tahoma" w:eastAsia="Times New Roman" w:hAnsi="Tahoma" w:cs="Tahoma"/>
          <w:sz w:val="24"/>
          <w:szCs w:val="24"/>
        </w:rPr>
      </w:pPr>
    </w:p>
    <w:p w:rsidR="009E7B5B" w:rsidRPr="00463466" w:rsidRDefault="009E7B5B" w:rsidP="009E7B5B">
      <w:pPr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cs/>
        </w:rPr>
        <w:t xml:space="preserve">วันนี้ สมเด็จพระสันตะปาตรัสกับมหาชนขณะสวดบททูตสวรรค์ของพระเจ้า </w:t>
      </w:r>
      <w:r w:rsidRPr="00544926">
        <w:rPr>
          <w:rFonts w:ascii="Tahoma" w:eastAsia="Times New Roman" w:hAnsi="Tahoma" w:cs="Tahoma" w:hint="cs"/>
          <w:sz w:val="24"/>
          <w:szCs w:val="24"/>
        </w:rPr>
        <w:t>-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 xml:space="preserve"> "มัน</w:t>
      </w:r>
      <w:r w:rsidR="00D4388A">
        <w:rPr>
          <w:rFonts w:ascii="Tahoma" w:eastAsia="Times New Roman" w:hAnsi="Tahoma" w:cs="Tahoma" w:hint="cs"/>
          <w:sz w:val="24"/>
          <w:szCs w:val="24"/>
          <w:cs/>
        </w:rPr>
        <w:t>เป็</w:t>
      </w:r>
      <w:r>
        <w:rPr>
          <w:rFonts w:ascii="Tahoma" w:eastAsia="Times New Roman" w:hAnsi="Tahoma" w:cs="Tahoma" w:hint="cs"/>
          <w:sz w:val="24"/>
          <w:szCs w:val="24"/>
          <w:cs/>
        </w:rPr>
        <w:t>น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ความเศร้าโศกที่</w:t>
      </w:r>
      <w:r>
        <w:rPr>
          <w:rFonts w:ascii="Tahoma" w:eastAsia="Times New Roman" w:hAnsi="Tahoma" w:cs="Tahoma" w:hint="cs"/>
          <w:sz w:val="24"/>
          <w:szCs w:val="24"/>
          <w:cs/>
        </w:rPr>
        <w:t>ยิ่งใหญ่ที่ข้าพเจ้าทราบเกี่ยวกับ</w:t>
      </w:r>
      <w:bookmarkStart w:id="0" w:name="_GoBack"/>
      <w:bookmarkEnd w:id="0"/>
      <w:r w:rsidRPr="00544926">
        <w:rPr>
          <w:rFonts w:ascii="Tahoma" w:eastAsia="Times New Roman" w:hAnsi="Tahoma" w:cs="Tahoma" w:hint="cs"/>
          <w:sz w:val="24"/>
          <w:szCs w:val="24"/>
          <w:cs/>
        </w:rPr>
        <w:t>การโจมตีของผู้ก่อการ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>ร้าย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 xml:space="preserve"> ใน</w:t>
      </w:r>
      <w:r>
        <w:rPr>
          <w:rFonts w:ascii="Tahoma" w:eastAsia="Times New Roman" w:hAnsi="Tahoma" w:cs="Tahoma" w:hint="cs"/>
          <w:sz w:val="24"/>
          <w:szCs w:val="24"/>
          <w:cs/>
        </w:rPr>
        <w:t>วัด 2 แห่งที่เมืองลาฮร์ ปากีสถานวันนี้,ซึ่งทำให้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>ผู้คน</w:t>
      </w:r>
      <w:r>
        <w:rPr>
          <w:rFonts w:ascii="Tahoma" w:eastAsia="Times New Roman" w:hAnsi="Tahoma" w:cs="Tahoma" w:hint="cs"/>
          <w:sz w:val="24"/>
          <w:szCs w:val="24"/>
          <w:cs/>
        </w:rPr>
        <w:t>เสียชีวิต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และได้รับบาดเจ็บ</w:t>
      </w:r>
      <w:r w:rsidR="00463466" w:rsidRPr="00544926">
        <w:rPr>
          <w:rFonts w:ascii="Tahoma" w:eastAsia="Times New Roman" w:hAnsi="Tahoma" w:cs="Tahoma" w:hint="cs"/>
          <w:sz w:val="24"/>
          <w:szCs w:val="24"/>
          <w:cs/>
        </w:rPr>
        <w:t>จำนวนมาก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 xml:space="preserve">. 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เป็น</w:t>
      </w:r>
      <w:r>
        <w:rPr>
          <w:rFonts w:ascii="Tahoma" w:eastAsia="Times New Roman" w:hAnsi="Tahoma" w:cs="Tahoma" w:hint="cs"/>
          <w:sz w:val="24"/>
          <w:szCs w:val="24"/>
          <w:cs/>
        </w:rPr>
        <w:t>วัด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คริสต์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 xml:space="preserve">  แสดงว่า</w:t>
      </w:r>
      <w:r>
        <w:rPr>
          <w:rFonts w:ascii="Tahoma" w:eastAsia="Times New Roman" w:hAnsi="Tahoma" w:cs="Tahoma" w:hint="cs"/>
          <w:sz w:val="24"/>
          <w:szCs w:val="24"/>
          <w:cs/>
        </w:rPr>
        <w:t>พี่น้องคริสตชนถูกเบียดเบียน. หลั่งเลือดเพียง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เพราะพวกเขาเป็นคริส</w:t>
      </w:r>
      <w:r>
        <w:rPr>
          <w:rFonts w:ascii="Tahoma" w:eastAsia="Times New Roman" w:hAnsi="Tahoma" w:cs="Tahoma" w:hint="cs"/>
          <w:sz w:val="24"/>
          <w:szCs w:val="24"/>
          <w:cs/>
        </w:rPr>
        <w:t xml:space="preserve">ตชน. </w:t>
      </w:r>
    </w:p>
    <w:p w:rsidR="009E7B5B" w:rsidRDefault="009E7B5B" w:rsidP="009E7B5B">
      <w:pPr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4"/>
          <w:szCs w:val="24"/>
          <w:cs/>
        </w:rPr>
        <w:t xml:space="preserve">          ขณะที่ข้าพเจ้าสวดภาวนาเพื่อ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ผู้ที่ตกเป็นเหยื่อและครอบครัวของพวกเขา</w:t>
      </w:r>
      <w:r>
        <w:rPr>
          <w:rFonts w:ascii="Tahoma" w:eastAsia="Times New Roman" w:hAnsi="Tahoma" w:cs="Tahoma" w:hint="cs"/>
          <w:sz w:val="24"/>
          <w:szCs w:val="24"/>
          <w:cs/>
        </w:rPr>
        <w:t xml:space="preserve"> ข้าพเจ้าวอนขอ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พระเจ้า</w:t>
      </w:r>
      <w:r>
        <w:rPr>
          <w:rFonts w:ascii="Tahoma" w:eastAsia="Times New Roman" w:hAnsi="Tahoma" w:cs="Tahoma" w:hint="cs"/>
          <w:sz w:val="24"/>
          <w:szCs w:val="24"/>
          <w:cs/>
        </w:rPr>
        <w:t xml:space="preserve"> 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>ผู้ทรงเป็นแหล่ง</w:t>
      </w:r>
      <w:r>
        <w:rPr>
          <w:rFonts w:ascii="Tahoma" w:eastAsia="Times New Roman" w:hAnsi="Tahoma" w:cs="Tahoma" w:hint="cs"/>
          <w:sz w:val="24"/>
          <w:szCs w:val="24"/>
          <w:cs/>
        </w:rPr>
        <w:t>ที่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มาของ</w:t>
      </w:r>
      <w:r>
        <w:rPr>
          <w:rFonts w:ascii="Tahoma" w:eastAsia="Times New Roman" w:hAnsi="Tahoma" w:cs="Tahoma" w:hint="cs"/>
          <w:sz w:val="24"/>
          <w:szCs w:val="24"/>
          <w:cs/>
        </w:rPr>
        <w:t>สิ่ง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ดีทั้งหมด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 xml:space="preserve"> ขอพระองค์ประทาน</w:t>
      </w:r>
      <w:r>
        <w:rPr>
          <w:rFonts w:ascii="Tahoma" w:eastAsia="Times New Roman" w:hAnsi="Tahoma" w:cs="Tahoma" w:hint="cs"/>
          <w:sz w:val="24"/>
          <w:szCs w:val="24"/>
          <w:cs/>
        </w:rPr>
        <w:t>ของ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ขวัญ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>แห่ง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ของสันติภาพ</w:t>
      </w:r>
      <w:r>
        <w:rPr>
          <w:rFonts w:ascii="Tahoma" w:eastAsia="Times New Roman" w:hAnsi="Tahoma" w:cs="Tahoma" w:hint="cs"/>
          <w:sz w:val="24"/>
          <w:szCs w:val="24"/>
          <w:cs/>
        </w:rPr>
        <w:t xml:space="preserve"> 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และความสามัคคีให้กับประเทศ</w:t>
      </w:r>
      <w:r w:rsidR="00463466">
        <w:rPr>
          <w:rFonts w:ascii="Tahoma" w:eastAsia="Times New Roman" w:hAnsi="Tahoma" w:cs="Tahoma" w:hint="cs"/>
          <w:sz w:val="24"/>
          <w:szCs w:val="24"/>
          <w:cs/>
        </w:rPr>
        <w:t>นี้</w:t>
      </w:r>
      <w:r>
        <w:rPr>
          <w:rFonts w:ascii="Tahoma" w:eastAsia="Times New Roman" w:hAnsi="Tahoma" w:cs="Tahoma" w:hint="cs"/>
          <w:sz w:val="24"/>
          <w:szCs w:val="24"/>
          <w:cs/>
        </w:rPr>
        <w:t>. ขอให้การเบียดเบียนข่มเหงคริสตชนนี้,ซึ่ง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โลกพยายามที่จะปกปิด</w:t>
      </w:r>
      <w:r>
        <w:rPr>
          <w:rFonts w:ascii="Tahoma" w:eastAsia="Times New Roman" w:hAnsi="Tahoma" w:cs="Tahoma" w:hint="cs"/>
          <w:sz w:val="24"/>
          <w:szCs w:val="24"/>
          <w:cs/>
        </w:rPr>
        <w:t xml:space="preserve"> ให้ยุติเสียที และขอให้มี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ความสงบสุข</w:t>
      </w:r>
      <w:r>
        <w:rPr>
          <w:rFonts w:ascii="Tahoma" w:eastAsia="Times New Roman" w:hAnsi="Tahoma" w:cs="Tahoma" w:hint="cs"/>
          <w:sz w:val="24"/>
          <w:szCs w:val="24"/>
          <w:cs/>
        </w:rPr>
        <w:t>ที่นั่น</w:t>
      </w:r>
      <w:r w:rsidRPr="00544926">
        <w:rPr>
          <w:rFonts w:ascii="Tahoma" w:eastAsia="Times New Roman" w:hAnsi="Tahoma" w:cs="Tahoma" w:hint="cs"/>
          <w:sz w:val="24"/>
          <w:szCs w:val="24"/>
          <w:cs/>
        </w:rPr>
        <w:t>"</w:t>
      </w:r>
    </w:p>
    <w:p w:rsidR="005C6B33" w:rsidRDefault="005C6B33" w:rsidP="009E7B5B">
      <w:pPr>
        <w:rPr>
          <w:rFonts w:ascii="Tahoma" w:eastAsia="Times New Roman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88740" cy="2669228"/>
            <wp:effectExtent l="19050" t="0" r="0" b="0"/>
            <wp:docPr id="28" name="yui_3_5_1_4_1426833408203_1543" descr="http://3.bp.blogspot.com/-aoTc5s8niec/T1TQ8D2tQNI/AAAAAAAACnY/4UcEuSd-le4/s1600/PP-EarlyPersecutionOfChristians_JS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1543" descr="http://3.bp.blogspot.com/-aoTc5s8niec/T1TQ8D2tQNI/AAAAAAAACnY/4UcEuSd-le4/s1600/PP-EarlyPersecutionOfChristians_JS_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 w:rsidP="009E7B5B">
      <w:pPr>
        <w:rPr>
          <w:rFonts w:ascii="Tahoma" w:eastAsia="Times New Roman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3888740" cy="2968945"/>
            <wp:effectExtent l="19050" t="0" r="0" b="0"/>
            <wp:docPr id="1" name="yui_3_5_1_1_1426833369153_731" descr="https://sp.yimg.com/ib/th?id=HN.608025970712248577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26833369153_731" descr="https://sp.yimg.com/ib/th?id=HN.608025970712248577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 w:rsidP="009E7B5B">
      <w:pPr>
        <w:rPr>
          <w:rFonts w:ascii="Tahoma" w:eastAsia="Times New Roman" w:hAnsi="Tahoma" w:cs="Tahoma"/>
          <w:sz w:val="24"/>
          <w:szCs w:val="24"/>
        </w:rPr>
      </w:pPr>
    </w:p>
    <w:p w:rsidR="002715F9" w:rsidRDefault="005C6B33">
      <w:r>
        <w:rPr>
          <w:noProof/>
        </w:rPr>
        <w:drawing>
          <wp:inline distT="0" distB="0" distL="0" distR="0">
            <wp:extent cx="3888740" cy="2910809"/>
            <wp:effectExtent l="19050" t="0" r="0" b="0"/>
            <wp:docPr id="4" name="yui_3_5_1_4_1426833408203_772" descr="https://stevehickey.files.wordpress.com/2013/03/degrees-of-religious-persec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772" descr="https://stevehickey.files.wordpress.com/2013/03/degrees-of-religious-persecu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F5" w:rsidRPr="00D103A7" w:rsidRDefault="00616AF5" w:rsidP="00D103A7">
      <w:pPr>
        <w:jc w:val="center"/>
        <w:rPr>
          <w:rFonts w:ascii="Tahoma" w:hAnsi="Tahoma" w:cs="Tahoma"/>
          <w:sz w:val="36"/>
          <w:szCs w:val="36"/>
        </w:rPr>
      </w:pPr>
      <w:r w:rsidRPr="00D103A7">
        <w:rPr>
          <w:rFonts w:ascii="Tahoma" w:hAnsi="Tahoma" w:cs="Tahoma"/>
          <w:sz w:val="36"/>
          <w:szCs w:val="36"/>
          <w:cs/>
        </w:rPr>
        <w:t>ระดับการเบียดเบียนด้านศาสนา</w:t>
      </w:r>
    </w:p>
    <w:p w:rsidR="00616AF5" w:rsidRPr="00D103A7" w:rsidRDefault="00616AF5">
      <w:pPr>
        <w:rPr>
          <w:rFonts w:ascii="Tahoma" w:hAnsi="Tahoma" w:cs="Tahoma"/>
          <w:b/>
          <w:bCs/>
          <w:sz w:val="28"/>
          <w:cs/>
        </w:rPr>
      </w:pPr>
      <w:r w:rsidRPr="00D103A7">
        <w:rPr>
          <w:rFonts w:ascii="Tahoma" w:hAnsi="Tahoma" w:cs="Tahoma"/>
          <w:b/>
          <w:bCs/>
          <w:sz w:val="28"/>
          <w:cs/>
        </w:rPr>
        <w:t>ระดับปกติธรรมดา</w:t>
      </w:r>
      <w:r w:rsidR="00294FB6" w:rsidRPr="00D103A7">
        <w:rPr>
          <w:rFonts w:ascii="Tahoma" w:hAnsi="Tahoma" w:cs="Tahoma"/>
          <w:b/>
          <w:bCs/>
          <w:sz w:val="28"/>
        </w:rPr>
        <w:t>(</w:t>
      </w:r>
      <w:r w:rsidR="00294FB6" w:rsidRPr="00D103A7">
        <w:rPr>
          <w:rFonts w:ascii="Tahoma" w:hAnsi="Tahoma" w:cs="Tahoma"/>
          <w:b/>
          <w:bCs/>
          <w:sz w:val="28"/>
          <w:cs/>
        </w:rPr>
        <w:t>ด้านสังคม)</w:t>
      </w:r>
    </w:p>
    <w:p w:rsidR="00616AF5" w:rsidRPr="00D103A7" w:rsidRDefault="00616AF5">
      <w:pPr>
        <w:rPr>
          <w:rFonts w:ascii="Tahoma" w:hAnsi="Tahoma" w:cs="Tahoma"/>
          <w:sz w:val="28"/>
        </w:rPr>
      </w:pPr>
      <w:r w:rsidRPr="00D103A7">
        <w:rPr>
          <w:rFonts w:ascii="Tahoma" w:hAnsi="Tahoma" w:cs="Tahoma"/>
          <w:sz w:val="28"/>
          <w:cs/>
        </w:rPr>
        <w:t>-เยาะเย้ย ถากถาง/ทำให้สิ้นหวัง/การล่วงละเมิด/พูดจาเสียดสี/ฆ่า/กดดันให้ลงรอยกันได้/หลีกเ</w:t>
      </w:r>
      <w:r w:rsidR="00294FB6" w:rsidRPr="00D103A7">
        <w:rPr>
          <w:rFonts w:ascii="Tahoma" w:hAnsi="Tahoma" w:cs="Tahoma"/>
          <w:sz w:val="28"/>
          <w:cs/>
        </w:rPr>
        <w:t>ลี่ยงที่จะพบปะ/ขู่เข็ญ/กระทำสิ่งที่ไม่ดี/แบ่งประเภทด้วยการติดฉลาก ป้าย/ทำให้สูญเสียเพื่อน/ เมินเฉย/เกลียดชัง ตั้งตนเป็นศัตรู/ลำเอียง</w:t>
      </w:r>
    </w:p>
    <w:p w:rsidR="00294FB6" w:rsidRDefault="00294FB6"/>
    <w:p w:rsidR="00294FB6" w:rsidRDefault="00294FB6"/>
    <w:p w:rsidR="00294FB6" w:rsidRDefault="00294FB6"/>
    <w:p w:rsidR="00294FB6" w:rsidRPr="00D103A7" w:rsidRDefault="00294FB6">
      <w:pPr>
        <w:rPr>
          <w:rFonts w:ascii="Tahoma" w:hAnsi="Tahoma" w:cs="Tahoma"/>
          <w:b/>
          <w:bCs/>
          <w:sz w:val="28"/>
          <w:cs/>
        </w:rPr>
      </w:pPr>
      <w:r w:rsidRPr="00D103A7">
        <w:rPr>
          <w:rFonts w:ascii="Tahoma" w:hAnsi="Tahoma" w:cs="Tahoma"/>
          <w:b/>
          <w:bCs/>
          <w:sz w:val="28"/>
          <w:cs/>
        </w:rPr>
        <w:t>ระดับกลาง</w:t>
      </w:r>
      <w:r w:rsidRPr="00D103A7">
        <w:rPr>
          <w:rFonts w:ascii="Tahoma" w:hAnsi="Tahoma" w:cs="Tahoma"/>
          <w:b/>
          <w:bCs/>
          <w:sz w:val="28"/>
        </w:rPr>
        <w:t>(</w:t>
      </w:r>
      <w:r w:rsidR="00D103A7" w:rsidRPr="00D103A7">
        <w:rPr>
          <w:rFonts w:ascii="Tahoma" w:hAnsi="Tahoma" w:cs="Tahoma"/>
          <w:b/>
          <w:bCs/>
          <w:sz w:val="28"/>
          <w:cs/>
        </w:rPr>
        <w:t>ด้านการเงิน</w:t>
      </w:r>
      <w:r w:rsidR="00D103A7" w:rsidRPr="00D103A7">
        <w:rPr>
          <w:rFonts w:ascii="Tahoma" w:hAnsi="Tahoma" w:cs="Tahoma" w:hint="cs"/>
          <w:b/>
          <w:bCs/>
          <w:sz w:val="28"/>
          <w:cs/>
        </w:rPr>
        <w:t>)</w:t>
      </w:r>
    </w:p>
    <w:p w:rsidR="00294FB6" w:rsidRPr="00D103A7" w:rsidRDefault="00294FB6">
      <w:pPr>
        <w:rPr>
          <w:rFonts w:ascii="Tahoma" w:hAnsi="Tahoma" w:cs="Tahoma"/>
          <w:sz w:val="28"/>
        </w:rPr>
      </w:pPr>
      <w:r w:rsidRPr="00D103A7">
        <w:rPr>
          <w:rFonts w:ascii="Tahoma" w:hAnsi="Tahoma" w:cs="Tahoma"/>
          <w:sz w:val="28"/>
          <w:cs/>
        </w:rPr>
        <w:t>-ข่มขู่/บทห้ามทางกฏหมาย/</w:t>
      </w:r>
      <w:r w:rsidRPr="00294FB6">
        <w:rPr>
          <w:rFonts w:ascii="Tahoma" w:eastAsia="Times New Roman" w:hAnsi="Tahoma" w:cs="Tahoma"/>
          <w:sz w:val="28"/>
          <w:cs/>
        </w:rPr>
        <w:t>สภาพบังคับโดยมหาชน</w:t>
      </w:r>
      <w:r w:rsidRPr="00D103A7">
        <w:rPr>
          <w:rFonts w:ascii="Tahoma" w:hAnsi="Tahoma" w:cs="Tahoma"/>
          <w:sz w:val="28"/>
          <w:cs/>
        </w:rPr>
        <w:t>/การสูญเสียโอกาสทางการศึกษา/การสูญเสียโอกาสทำงาน/การสูญเสียทรัพย์สิน/</w:t>
      </w:r>
      <w:r w:rsidRPr="00D103A7">
        <w:rPr>
          <w:rFonts w:ascii="Tahoma" w:hAnsi="Tahoma" w:cs="Tahoma"/>
          <w:sz w:val="28"/>
        </w:rPr>
        <w:t xml:space="preserve">] </w:t>
      </w:r>
      <w:r w:rsidRPr="00D103A7">
        <w:rPr>
          <w:rFonts w:ascii="Tahoma" w:hAnsi="Tahoma" w:cs="Tahoma"/>
          <w:sz w:val="28"/>
          <w:cs/>
        </w:rPr>
        <w:t>การทำลายทรัพย์สินโดยเฉพาะของรัฐอย่างไร้เหตุผล/</w:t>
      </w:r>
      <w:r w:rsidR="00830DBD" w:rsidRPr="00D103A7">
        <w:rPr>
          <w:rFonts w:ascii="Tahoma" w:hAnsi="Tahoma" w:cs="Tahoma"/>
          <w:sz w:val="28"/>
          <w:cs/>
        </w:rPr>
        <w:t xml:space="preserve">การล่วงละเมิดด้านร่างกาย/การตั้งข้อหาอย่างผิด/การถูกล่วงละเมิดโดยเจ้าหน้าที่รัฐ/การยึดทรัพย์/การยึดครองที่อยู่อาศัย </w:t>
      </w:r>
    </w:p>
    <w:p w:rsidR="00830DBD" w:rsidRDefault="00830DBD">
      <w:pPr>
        <w:rPr>
          <w:cs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3874"/>
      </w:tblGrid>
      <w:tr w:rsidR="00294FB6" w:rsidRPr="00294FB6" w:rsidTr="00294FB6">
        <w:trPr>
          <w:tblCellSpacing w:w="0" w:type="dxa"/>
        </w:trPr>
        <w:tc>
          <w:tcPr>
            <w:tcW w:w="2250" w:type="dxa"/>
            <w:hideMark/>
          </w:tcPr>
          <w:p w:rsidR="00294FB6" w:rsidRPr="00294FB6" w:rsidRDefault="00294FB6" w:rsidP="00294FB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94FB6" w:rsidRPr="00294FB6" w:rsidRDefault="00294FB6" w:rsidP="00294FB6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</w:tbl>
    <w:p w:rsidR="00830DBD" w:rsidRDefault="00830DBD"/>
    <w:p w:rsidR="00830DBD" w:rsidRPr="00D103A7" w:rsidRDefault="00830DBD">
      <w:pPr>
        <w:rPr>
          <w:rFonts w:ascii="Tahoma" w:hAnsi="Tahoma" w:cs="Tahoma"/>
          <w:b/>
          <w:bCs/>
          <w:sz w:val="28"/>
          <w:cs/>
        </w:rPr>
      </w:pPr>
      <w:r w:rsidRPr="00D103A7">
        <w:rPr>
          <w:rFonts w:ascii="Tahoma" w:hAnsi="Tahoma" w:cs="Tahoma"/>
          <w:b/>
          <w:bCs/>
          <w:sz w:val="28"/>
          <w:cs/>
        </w:rPr>
        <w:t xml:space="preserve">ระดับร้ายแรง(ด้านร่างกาย) </w:t>
      </w:r>
    </w:p>
    <w:p w:rsidR="00830DBD" w:rsidRPr="00D103A7" w:rsidRDefault="00830DBD">
      <w:pPr>
        <w:rPr>
          <w:rFonts w:ascii="Tahoma" w:hAnsi="Tahoma" w:cs="Tahoma"/>
          <w:sz w:val="28"/>
        </w:rPr>
      </w:pPr>
      <w:r w:rsidRPr="00D103A7">
        <w:rPr>
          <w:rFonts w:ascii="Tahoma" w:hAnsi="Tahoma" w:cs="Tahoma"/>
          <w:sz w:val="28"/>
          <w:cs/>
        </w:rPr>
        <w:t>การลักพาตัว/การบังคับใช้แรงงานเยี่ยงทาส/ การบังคับให้กลับใจ</w:t>
      </w:r>
      <w:r w:rsidRPr="00D103A7">
        <w:rPr>
          <w:rFonts w:ascii="Tahoma" w:hAnsi="Tahoma" w:cs="Tahoma"/>
          <w:sz w:val="28"/>
        </w:rPr>
        <w:t>/</w:t>
      </w:r>
      <w:r w:rsidRPr="00D103A7">
        <w:rPr>
          <w:rFonts w:ascii="Tahoma" w:hAnsi="Tahoma" w:cs="Tahoma"/>
          <w:sz w:val="28"/>
          <w:cs/>
        </w:rPr>
        <w:t>การกักขังในคุก/เข้าค่ายอบรม/การทรมานทางด้านร่างกาย (การเฆี่ยนตี   การโบยตีจนตาย    เผาทั้งเป็น    การข่มขืนกระทำชำเรา   ทำให้สูญเสียอวัยว)</w:t>
      </w:r>
    </w:p>
    <w:p w:rsidR="00D103A7" w:rsidRPr="00D103A7" w:rsidRDefault="00830DBD">
      <w:pPr>
        <w:rPr>
          <w:rFonts w:ascii="Tahoma" w:hAnsi="Tahoma" w:cs="Tahoma"/>
          <w:sz w:val="28"/>
        </w:rPr>
      </w:pPr>
      <w:r w:rsidRPr="00D103A7">
        <w:rPr>
          <w:rFonts w:ascii="Tahoma" w:hAnsi="Tahoma" w:cs="Tahoma"/>
          <w:sz w:val="28"/>
          <w:cs/>
        </w:rPr>
        <w:t>การซ่อนตัว/การตัดการติดต่อกับคนอื่น/การทำให้ต้องพเนจรจากที่อยู่อาศัย/ฆาตกรรม/ประหารชีวิต/ประหารหมู่ (</w:t>
      </w:r>
      <w:r w:rsidR="00D103A7" w:rsidRPr="00D103A7">
        <w:rPr>
          <w:rFonts w:ascii="Tahoma" w:hAnsi="Tahoma" w:cs="Tahoma"/>
          <w:sz w:val="28"/>
          <w:cs/>
        </w:rPr>
        <w:t>การฆ่าล้างเผ่าพันธุ์)</w:t>
      </w:r>
    </w:p>
    <w:p w:rsidR="00D103A7" w:rsidRDefault="00D103A7"/>
    <w:p w:rsidR="005C6B33" w:rsidRDefault="005C6B33">
      <w:r>
        <w:rPr>
          <w:noProof/>
        </w:rPr>
        <w:lastRenderedPageBreak/>
        <w:drawing>
          <wp:inline distT="0" distB="0" distL="0" distR="0">
            <wp:extent cx="3888740" cy="2642760"/>
            <wp:effectExtent l="19050" t="0" r="0" b="0"/>
            <wp:docPr id="7" name="yui_3_5_1_4_1426833408203_852" descr="http://beginningandend.com/wp-content/uploads/2015/02/World-Watch-List-Christian-Persecution-Map-Open-Doors-USA-e14233949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852" descr="http://beginningandend.com/wp-content/uploads/2015/02/World-Watch-List-Christian-Persecution-Map-Open-Doors-USA-e14233949505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/>
    <w:p w:rsidR="005C6B33" w:rsidRDefault="005C6B33" w:rsidP="00D103A7">
      <w:pPr>
        <w:jc w:val="center"/>
      </w:pPr>
      <w:r>
        <w:rPr>
          <w:noProof/>
        </w:rPr>
        <w:drawing>
          <wp:inline distT="0" distB="0" distL="0" distR="0">
            <wp:extent cx="3051175" cy="2286000"/>
            <wp:effectExtent l="19050" t="0" r="0" b="0"/>
            <wp:docPr id="10" name="yui_3_5_1_4_1426833408203_892" descr="http://storage14.gear3rd.com/files/thumbs/2014/05/25/14010189597439e-b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892" descr="http://storage14.gear3rd.com/files/thumbs/2014/05/25/14010189597439e-big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>
      <w:r>
        <w:rPr>
          <w:noProof/>
        </w:rPr>
        <w:lastRenderedPageBreak/>
        <w:drawing>
          <wp:inline distT="0" distB="0" distL="0" distR="0">
            <wp:extent cx="3888740" cy="3375095"/>
            <wp:effectExtent l="19050" t="0" r="0" b="0"/>
            <wp:docPr id="13" name="yui_3_5_1_4_1426833408203_964" descr="http://4.bp.blogspot.com/-B4jmGloL3-M/Twf9vLizGSI/AAAAAAAABIM/6SWfdz-L1Tg/s1600/persecut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964" descr="http://4.bp.blogspot.com/-B4jmGloL3-M/Twf9vLizGSI/AAAAAAAABIM/6SWfdz-L1Tg/s1600/persecuted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3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>
      <w:r>
        <w:rPr>
          <w:noProof/>
        </w:rPr>
        <w:drawing>
          <wp:inline distT="0" distB="0" distL="0" distR="0">
            <wp:extent cx="3888740" cy="1929247"/>
            <wp:effectExtent l="19050" t="0" r="0" b="0"/>
            <wp:docPr id="16" name="yui_3_5_1_4_1426833408203_1080" descr="http://beginningandend.com/wp-content/uploads/2013/03/Musims-Burn-Christian-Homes-in-Pakistan-Christian-Persec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1080" descr="http://beginningandend.com/wp-content/uploads/2013/03/Musims-Burn-Christian-Homes-in-Pakistan-Christian-Persecu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9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>
      <w:r>
        <w:rPr>
          <w:noProof/>
        </w:rPr>
        <w:lastRenderedPageBreak/>
        <w:drawing>
          <wp:inline distT="0" distB="0" distL="0" distR="0">
            <wp:extent cx="3888740" cy="2341220"/>
            <wp:effectExtent l="19050" t="0" r="0" b="0"/>
            <wp:docPr id="19" name="yui_3_5_1_4_1426833408203_1131" descr="http://tundratabloids.com/wp-content/uploads/2012/02/christian-persec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1131" descr="http://tundratabloids.com/wp-content/uploads/2012/02/christian-persecu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3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>
      <w:r>
        <w:rPr>
          <w:noProof/>
        </w:rPr>
        <w:drawing>
          <wp:inline distT="0" distB="0" distL="0" distR="0">
            <wp:extent cx="3888740" cy="2125643"/>
            <wp:effectExtent l="19050" t="0" r="0" b="0"/>
            <wp:docPr id="22" name="yui_3_5_1_4_1426833408203_1224" descr="http://archives.joelstrumpet.com/wp-content/uploads/2012/03/Persec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1224" descr="http://archives.joelstrumpet.com/wp-content/uploads/2012/03/Persecutio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>
      <w:r>
        <w:rPr>
          <w:noProof/>
        </w:rPr>
        <w:lastRenderedPageBreak/>
        <w:drawing>
          <wp:inline distT="0" distB="0" distL="0" distR="0">
            <wp:extent cx="3888740" cy="2479578"/>
            <wp:effectExtent l="19050" t="0" r="0" b="0"/>
            <wp:docPr id="25" name="yui_3_5_1_4_1426833408203_1393" descr="http://shariaunveiled.files.wordpress.com/2013/10/iran-christian-persecution-1-collage.jpg?w=627&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33408203_1393" descr="http://shariaunveiled.files.wordpress.com/2013/10/iran-christian-persecution-1-collage.jpg?w=627&amp;h=4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4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33" w:rsidRDefault="005C6B33"/>
    <w:sectPr w:rsidR="005C6B33" w:rsidSect="009E7B5B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9E7B5B"/>
    <w:rsid w:val="000677DC"/>
    <w:rsid w:val="002715F9"/>
    <w:rsid w:val="00294FB6"/>
    <w:rsid w:val="003366B7"/>
    <w:rsid w:val="00463466"/>
    <w:rsid w:val="00526DE4"/>
    <w:rsid w:val="005C6B33"/>
    <w:rsid w:val="00616AF5"/>
    <w:rsid w:val="00806C71"/>
    <w:rsid w:val="00830DBD"/>
    <w:rsid w:val="008779C2"/>
    <w:rsid w:val="009E7B5B"/>
    <w:rsid w:val="00D103A7"/>
    <w:rsid w:val="00D24167"/>
    <w:rsid w:val="00D4388A"/>
    <w:rsid w:val="00EC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B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B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6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สมบัติ งามวงศ์</cp:lastModifiedBy>
  <cp:revision>5</cp:revision>
  <dcterms:created xsi:type="dcterms:W3CDTF">2015-03-20T06:35:00Z</dcterms:created>
  <dcterms:modified xsi:type="dcterms:W3CDTF">2015-03-24T02:39:00Z</dcterms:modified>
</cp:coreProperties>
</file>